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0C7634">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 xml:space="preserve"> </w:t>
      </w:r>
      <w:r w:rsidR="007F1F62" w:rsidRPr="00850CAE">
        <w:rPr>
          <w:rFonts w:ascii="宋体" w:hAnsi="宋体" w:hint="eastAsia"/>
          <w:b/>
          <w:color w:val="000000" w:themeColor="text1"/>
          <w:sz w:val="28"/>
          <w:szCs w:val="28"/>
        </w:rPr>
        <w:t>院内招标：（2021）福肺招字第</w:t>
      </w:r>
      <w:r>
        <w:rPr>
          <w:rFonts w:ascii="宋体" w:hAnsi="宋体" w:hint="eastAsia"/>
          <w:b/>
          <w:color w:val="000000" w:themeColor="text1"/>
          <w:sz w:val="28"/>
          <w:szCs w:val="28"/>
        </w:rPr>
        <w:t>12</w:t>
      </w:r>
      <w:r w:rsidR="007F1F62" w:rsidRPr="00850CAE">
        <w:rPr>
          <w:rFonts w:ascii="宋体" w:hAnsi="宋体" w:hint="eastAsia"/>
          <w:b/>
          <w:color w:val="000000" w:themeColor="text1"/>
          <w:sz w:val="28"/>
          <w:szCs w:val="28"/>
        </w:rPr>
        <w:t>号</w:t>
      </w:r>
    </w:p>
    <w:p w:rsidR="00853EBF" w:rsidRPr="00850CAE" w:rsidRDefault="007F1F62" w:rsidP="000C7634">
      <w:pPr>
        <w:spacing w:line="360" w:lineRule="auto"/>
        <w:ind w:firstLineChars="740" w:firstLine="208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0C7634" w:rsidRPr="000C7634">
        <w:rPr>
          <w:rFonts w:ascii="宋体" w:hAnsi="宋体" w:hint="eastAsia"/>
          <w:b/>
          <w:color w:val="000000" w:themeColor="text1"/>
          <w:sz w:val="28"/>
          <w:szCs w:val="28"/>
        </w:rPr>
        <w:t>单过硫酸氢钾复合盐消毒粉采购项目</w:t>
      </w: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二0二一年十一月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0C7634" w:rsidRPr="000C7634">
        <w:rPr>
          <w:rFonts w:ascii="宋体" w:hAnsi="宋体" w:cs="宋体" w:hint="eastAsia"/>
          <w:color w:val="000000" w:themeColor="text1"/>
          <w:kern w:val="0"/>
          <w:sz w:val="24"/>
          <w:u w:val="single"/>
        </w:rPr>
        <w:t>单过硫酸氢钾复合盐消毒粉采购项目</w:t>
      </w:r>
      <w:r w:rsidR="00DF4E09" w:rsidRPr="00850CAE">
        <w:rPr>
          <w:rFonts w:ascii="宋体" w:hAnsi="宋体" w:hint="eastAsia"/>
          <w:bCs/>
          <w:color w:val="000000" w:themeColor="text1"/>
          <w:sz w:val="24"/>
        </w:rPr>
        <w:t>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000C7634" w:rsidRPr="000C7634">
        <w:rPr>
          <w:rFonts w:ascii="宋体" w:hAnsi="宋体" w:cs="宋体" w:hint="eastAsia"/>
          <w:b/>
          <w:color w:val="000000" w:themeColor="text1"/>
          <w:sz w:val="24"/>
          <w:highlight w:val="yellow"/>
        </w:rPr>
        <w:t>2021年11月23日至2021年11月29日16:00（北京时间）</w:t>
      </w:r>
      <w:r w:rsidRPr="000C7634">
        <w:rPr>
          <w:rFonts w:ascii="宋体" w:hAnsi="宋体" w:cs="宋体" w:hint="eastAsia"/>
          <w:b/>
          <w:color w:val="000000" w:themeColor="text1"/>
          <w:sz w:val="24"/>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000C7634" w:rsidRPr="000C7634">
        <w:rPr>
          <w:rFonts w:ascii="宋体" w:hAnsi="宋体" w:cs="宋体" w:hint="eastAsia"/>
          <w:b/>
          <w:color w:val="000000" w:themeColor="text1"/>
          <w:sz w:val="24"/>
          <w:highlight w:val="yellow"/>
        </w:rPr>
        <w:t>2021年11月30日09:30（北京时间）</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Pr="001137A7">
        <w:rPr>
          <w:rFonts w:ascii="宋体" w:hAnsi="宋体" w:cs="宋体" w:hint="eastAsia"/>
          <w:b/>
          <w:bCs/>
          <w:color w:val="000000" w:themeColor="text1"/>
          <w:sz w:val="24"/>
          <w:highlight w:val="yellow"/>
        </w:rPr>
        <w:t>2021年11月</w:t>
      </w:r>
      <w:r w:rsidR="000C7634">
        <w:rPr>
          <w:rFonts w:ascii="宋体" w:hAnsi="宋体" w:cs="宋体" w:hint="eastAsia"/>
          <w:b/>
          <w:bCs/>
          <w:color w:val="000000" w:themeColor="text1"/>
          <w:sz w:val="24"/>
          <w:highlight w:val="yellow"/>
        </w:rPr>
        <w:t>30</w:t>
      </w:r>
      <w:r w:rsidRPr="001137A7">
        <w:rPr>
          <w:rFonts w:ascii="宋体" w:hAnsi="宋体" w:cs="宋体" w:hint="eastAsia"/>
          <w:b/>
          <w:bCs/>
          <w:color w:val="000000" w:themeColor="text1"/>
          <w:sz w:val="24"/>
          <w:highlight w:val="yellow"/>
        </w:rPr>
        <w:t>日09:30（北京时间）</w:t>
      </w:r>
      <w:r w:rsidRPr="001137A7">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0591-83857172（后勤保障处）。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000C7634" w:rsidRPr="000C7634">
        <w:rPr>
          <w:rFonts w:ascii="宋体" w:hAnsi="宋体" w:cs="宋体" w:hint="eastAsia"/>
          <w:b/>
          <w:bCs/>
          <w:color w:val="000000" w:themeColor="text1"/>
          <w:sz w:val="24"/>
          <w:highlight w:val="yellow"/>
        </w:rPr>
        <w:t>最低单价中标法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853EBF" w:rsidRPr="00850CAE" w:rsidRDefault="007F1F62" w:rsidP="00BD484D">
      <w:pPr>
        <w:adjustRightInd w:val="0"/>
        <w:snapToGrid w:val="0"/>
        <w:spacing w:line="360" w:lineRule="auto"/>
        <w:ind w:leftChars="228" w:left="599" w:hangingChars="50" w:hanging="120"/>
        <w:jc w:val="left"/>
        <w:rPr>
          <w:rFonts w:ascii="宋体" w:hAnsi="宋体" w:cs="宋体"/>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00B90731">
        <w:rPr>
          <w:rFonts w:hint="eastAsia"/>
          <w:sz w:val="24"/>
        </w:rPr>
        <w:t>中标人</w:t>
      </w:r>
      <w:r w:rsidR="00B90731" w:rsidRPr="00AB4E12">
        <w:rPr>
          <w:rFonts w:hint="eastAsia"/>
          <w:sz w:val="24"/>
        </w:rPr>
        <w:t>按照招标文件要求签订合同后提供合格货物</w:t>
      </w:r>
      <w:r w:rsidR="00B90731">
        <w:rPr>
          <w:rFonts w:hint="eastAsia"/>
          <w:sz w:val="24"/>
        </w:rPr>
        <w:t>，经采购人</w:t>
      </w:r>
      <w:r w:rsidR="00B90731" w:rsidRPr="00AB4E12">
        <w:rPr>
          <w:rFonts w:hint="eastAsia"/>
          <w:sz w:val="24"/>
        </w:rPr>
        <w:t>验收合格后，开具税务发票</w:t>
      </w:r>
      <w:r w:rsidR="00B90731">
        <w:rPr>
          <w:rFonts w:hint="eastAsia"/>
          <w:sz w:val="24"/>
        </w:rPr>
        <w:t>。</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Default="007F1F62">
      <w:pPr>
        <w:spacing w:line="440" w:lineRule="exact"/>
        <w:jc w:val="center"/>
        <w:outlineLvl w:val="0"/>
        <w:rPr>
          <w:rFonts w:ascii="宋体" w:hAnsi="宋体"/>
          <w:color w:val="000000" w:themeColor="text1"/>
          <w:sz w:val="36"/>
          <w:szCs w:val="36"/>
        </w:rPr>
      </w:pPr>
      <w:r w:rsidRPr="00850CAE">
        <w:rPr>
          <w:rFonts w:ascii="宋体" w:hAnsi="宋体" w:hint="eastAsia"/>
          <w:b/>
          <w:color w:val="000000" w:themeColor="text1"/>
          <w:sz w:val="36"/>
          <w:szCs w:val="36"/>
        </w:rPr>
        <w:t>三、招标内容及要</w:t>
      </w:r>
      <w:r w:rsidRPr="000C7634">
        <w:rPr>
          <w:rFonts w:ascii="宋体" w:hAnsi="宋体" w:hint="eastAsia"/>
          <w:color w:val="000000" w:themeColor="text1"/>
          <w:sz w:val="36"/>
          <w:szCs w:val="36"/>
        </w:rPr>
        <w:t>求</w:t>
      </w:r>
    </w:p>
    <w:p w:rsidR="00BD484D" w:rsidRPr="00BD484D" w:rsidRDefault="00BD484D" w:rsidP="00BD484D">
      <w:pPr>
        <w:pStyle w:val="Flietext"/>
      </w:pPr>
    </w:p>
    <w:p w:rsidR="000C7634" w:rsidRPr="000C7634" w:rsidRDefault="007F1F62">
      <w:pPr>
        <w:spacing w:line="440" w:lineRule="exact"/>
        <w:ind w:firstLineChars="200" w:firstLine="480"/>
        <w:outlineLvl w:val="0"/>
        <w:rPr>
          <w:rFonts w:ascii="宋体" w:hAnsi="宋体" w:cs="宋体"/>
          <w:b/>
          <w:color w:val="000000" w:themeColor="text1"/>
          <w:kern w:val="0"/>
          <w:sz w:val="24"/>
        </w:rPr>
      </w:pPr>
      <w:r w:rsidRPr="000C7634">
        <w:rPr>
          <w:rFonts w:ascii="宋体" w:hAnsi="宋体" w:cs="宋体" w:hint="eastAsia"/>
          <w:color w:val="000000" w:themeColor="text1"/>
          <w:kern w:val="0"/>
          <w:sz w:val="24"/>
        </w:rPr>
        <w:t>一、项目概况：</w:t>
      </w:r>
      <w:r w:rsidR="000C7634" w:rsidRPr="000C7634">
        <w:rPr>
          <w:rFonts w:ascii="宋体" w:hAnsi="宋体" w:cs="宋体" w:hint="eastAsia"/>
          <w:b/>
          <w:color w:val="000000" w:themeColor="text1"/>
          <w:kern w:val="0"/>
          <w:sz w:val="24"/>
          <w:highlight w:val="yellow"/>
        </w:rPr>
        <w:t>单过硫酸氢钾复合盐消毒粉采购项目</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850CAE" w:rsidRDefault="007F1F62">
      <w:pPr>
        <w:tabs>
          <w:tab w:val="left" w:pos="312"/>
        </w:tabs>
        <w:spacing w:line="440" w:lineRule="exact"/>
        <w:ind w:firstLineChars="150" w:firstLine="360"/>
        <w:outlineLvl w:val="0"/>
        <w:rPr>
          <w:rFonts w:ascii="宋体" w:hAnsi="宋体" w:cs="宋体"/>
          <w:b/>
          <w:bCs/>
          <w:color w:val="000000" w:themeColor="text1"/>
          <w:kern w:val="0"/>
          <w:sz w:val="24"/>
          <w:u w:val="single"/>
        </w:rPr>
      </w:pPr>
      <w:r w:rsidRPr="00850CAE">
        <w:rPr>
          <w:rFonts w:ascii="宋体" w:hAnsi="宋体" w:cs="宋体" w:hint="eastAsia"/>
          <w:color w:val="000000" w:themeColor="text1"/>
          <w:kern w:val="0"/>
          <w:sz w:val="24"/>
        </w:rPr>
        <w:t>三、</w:t>
      </w:r>
      <w:r w:rsidRPr="000C7634">
        <w:rPr>
          <w:rFonts w:ascii="宋体" w:hAnsi="宋体" w:cs="宋体" w:hint="eastAsia"/>
          <w:b/>
          <w:color w:val="000000" w:themeColor="text1"/>
          <w:kern w:val="0"/>
          <w:sz w:val="24"/>
          <w:highlight w:val="yellow"/>
        </w:rPr>
        <w:t>本项目</w:t>
      </w:r>
      <w:r w:rsidR="000C7634" w:rsidRPr="000C7634">
        <w:rPr>
          <w:rFonts w:asciiTheme="minorEastAsia" w:hAnsiTheme="minorEastAsia" w:hint="eastAsia"/>
          <w:b/>
          <w:color w:val="000000" w:themeColor="text1"/>
          <w:sz w:val="24"/>
          <w:highlight w:val="yellow"/>
        </w:rPr>
        <w:t>单价不得超过70元/公斤</w:t>
      </w:r>
      <w:r w:rsidRPr="000C7634">
        <w:rPr>
          <w:rFonts w:ascii="宋体" w:hAnsi="宋体" w:cs="宋体" w:hint="eastAsia"/>
          <w:b/>
          <w:color w:val="000000" w:themeColor="text1"/>
          <w:kern w:val="0"/>
          <w:sz w:val="24"/>
          <w:highlight w:val="yellow"/>
        </w:rPr>
        <w:t>，投标报价高于控制价的，视为无效投标。</w:t>
      </w:r>
    </w:p>
    <w:p w:rsidR="00853EBF" w:rsidRDefault="007F1F62">
      <w:pPr>
        <w:spacing w:line="440" w:lineRule="exact"/>
        <w:ind w:firstLineChars="150" w:firstLine="360"/>
        <w:outlineLvl w:val="0"/>
        <w:rPr>
          <w:rFonts w:ascii="宋体" w:hAnsi="宋体" w:cs="宋体"/>
          <w:b/>
          <w:color w:val="000000" w:themeColor="text1"/>
          <w:kern w:val="0"/>
          <w:sz w:val="24"/>
        </w:rPr>
      </w:pPr>
      <w:r w:rsidRPr="00850CAE">
        <w:rPr>
          <w:rFonts w:ascii="宋体" w:hAnsi="宋体" w:cs="宋体" w:hint="eastAsia"/>
          <w:color w:val="000000" w:themeColor="text1"/>
          <w:kern w:val="0"/>
          <w:sz w:val="24"/>
        </w:rPr>
        <w:t>四、采购内容：</w:t>
      </w:r>
      <w:r w:rsidR="000C7634" w:rsidRPr="000C7634">
        <w:rPr>
          <w:rFonts w:ascii="宋体" w:hAnsi="宋体" w:cs="宋体" w:hint="eastAsia"/>
          <w:b/>
          <w:color w:val="000000" w:themeColor="text1"/>
          <w:kern w:val="0"/>
          <w:sz w:val="24"/>
          <w:highlight w:val="yellow"/>
        </w:rPr>
        <w:t>单过硫酸氢钾复合盐消毒粉采购项目</w:t>
      </w:r>
    </w:p>
    <w:p w:rsidR="000C7634" w:rsidRPr="000C7634" w:rsidRDefault="000C7634" w:rsidP="000C7634">
      <w:pPr>
        <w:spacing w:line="360" w:lineRule="auto"/>
        <w:ind w:firstLineChars="100" w:firstLine="240"/>
        <w:rPr>
          <w:rFonts w:asciiTheme="minorEastAsia" w:eastAsiaTheme="minorEastAsia" w:hAnsiTheme="minorEastAsia"/>
          <w:sz w:val="24"/>
        </w:rPr>
      </w:pPr>
      <w:r w:rsidRPr="000C7634">
        <w:rPr>
          <w:rFonts w:asciiTheme="minorEastAsia" w:eastAsiaTheme="minorEastAsia" w:hAnsiTheme="minorEastAsia" w:hint="eastAsia"/>
          <w:sz w:val="24"/>
        </w:rPr>
        <w:t>1、技术和服务要求（以“★”标示的内容为不允许负偏离的实质性要求）</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★（1）投标人所投消毒粉主要杀菌成分：单过硫酸氢钾（过一硫酸氢钾）复合盐，需提供与全国消毒产品网上备案信息服务平台备案一致的说明书。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★（2）投标人所投的产品须符合国家消毒产品管理的有关规定，提供投标产品相关的有效的《消毒产品生产企业卫生许可证》。 </w:t>
      </w:r>
    </w:p>
    <w:p w:rsidR="000C7634" w:rsidRPr="000C7634" w:rsidRDefault="000C7634" w:rsidP="000C7634">
      <w:pPr>
        <w:spacing w:line="360" w:lineRule="auto"/>
        <w:rPr>
          <w:rFonts w:asciiTheme="minorEastAsia" w:eastAsiaTheme="minorEastAsia" w:hAnsiTheme="minorEastAsia"/>
          <w:color w:val="000000"/>
          <w:sz w:val="24"/>
        </w:rPr>
      </w:pPr>
      <w:r w:rsidRPr="000C7634">
        <w:rPr>
          <w:rFonts w:asciiTheme="minorEastAsia" w:eastAsiaTheme="minorEastAsia" w:hAnsiTheme="minorEastAsia" w:hint="eastAsia"/>
          <w:color w:val="000000"/>
          <w:sz w:val="24"/>
        </w:rPr>
        <w:t>★（3）有效氯</w:t>
      </w:r>
      <w:r w:rsidRPr="000C7634">
        <w:rPr>
          <w:rFonts w:asciiTheme="minorEastAsia" w:eastAsiaTheme="minorEastAsia" w:hAnsiTheme="minorEastAsia" w:cs="Arial"/>
          <w:color w:val="000000"/>
          <w:sz w:val="24"/>
        </w:rPr>
        <w:t>≥</w:t>
      </w:r>
      <w:r w:rsidRPr="000C7634">
        <w:rPr>
          <w:rFonts w:asciiTheme="minorEastAsia" w:eastAsiaTheme="minorEastAsia" w:hAnsiTheme="minorEastAsia" w:hint="eastAsia"/>
          <w:color w:val="000000"/>
          <w:sz w:val="24"/>
        </w:rPr>
        <w:t>46.0%，规格1Kg/瓶，需提供与全国消毒产品网上备案信息服务平台备案一致的说明书。</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color w:val="000000"/>
          <w:sz w:val="24"/>
        </w:rPr>
        <w:t>★ （4）</w:t>
      </w:r>
      <w:r w:rsidRPr="000C7634">
        <w:rPr>
          <w:rFonts w:asciiTheme="minorEastAsia" w:eastAsiaTheme="minorEastAsia" w:hAnsiTheme="minorEastAsia" w:hint="eastAsia"/>
          <w:sz w:val="24"/>
        </w:rPr>
        <w:t>活性氧含量</w:t>
      </w:r>
      <w:r w:rsidRPr="000C7634">
        <w:rPr>
          <w:rFonts w:asciiTheme="minorEastAsia" w:eastAsiaTheme="minorEastAsia" w:hAnsiTheme="minorEastAsia" w:cs="Arial"/>
          <w:sz w:val="24"/>
        </w:rPr>
        <w:t>≥</w:t>
      </w:r>
      <w:r w:rsidRPr="000C7634">
        <w:rPr>
          <w:rFonts w:asciiTheme="minorEastAsia" w:eastAsiaTheme="minorEastAsia" w:hAnsiTheme="minorEastAsia" w:cs="Arial" w:hint="eastAsia"/>
          <w:sz w:val="24"/>
        </w:rPr>
        <w:t>13.4</w:t>
      </w:r>
      <w:r w:rsidRPr="000C7634">
        <w:rPr>
          <w:rFonts w:asciiTheme="minorEastAsia" w:eastAsiaTheme="minorEastAsia" w:hAnsiTheme="minorEastAsia" w:hint="eastAsia"/>
          <w:sz w:val="24"/>
        </w:rPr>
        <w:t xml:space="preserve">％  过硫酸氢钾的质量分数≥25.8%。 （需提供国家认可检测机构出具的同一批次的检测报告）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（5）根据《消毒技术规范》（2002版），提供单过硫酸氢钾（过一硫酸氢钾）复合盐，</w:t>
      </w:r>
      <w:r w:rsidRPr="000C7634">
        <w:rPr>
          <w:rFonts w:asciiTheme="minorEastAsia" w:eastAsiaTheme="minorEastAsia" w:hAnsiTheme="minorEastAsia" w:hint="eastAsia"/>
          <w:sz w:val="24"/>
        </w:rPr>
        <w:lastRenderedPageBreak/>
        <w:t>活性氧或有效氯成分1年或者2年稳定性检测报告；需提供与全国消毒产品网上备案信息服务平台备案一致的说明书以及国家认可检测机关出具的检测报告。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（6）在自然光线下，白色固体粉剂，均匀无杂色。（企业标准）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（7）投标产品pH值4.0-6.5 ，符合《消毒技术规范》卫生部（2002）版的要求。</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 xml:space="preserve">（8）适用范围：医院污水消毒。 </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（9）投标人所投消毒粉可杀灭微生物类别：大肠杆菌，致病菌，需提供与全国消毒产品网上备案信息服务平台备案一致的说明书以及国家认可检测机关出具的检测报告。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（10）投标人所投消毒粉可杀灭微生物类别：金黄色葡萄球菌，白色念珠菌 ，枯草杆菌，黑色变种芽孢，需符合《消毒技术规范》（2002版）的要求。</w:t>
      </w:r>
    </w:p>
    <w:p w:rsidR="000C7634" w:rsidRPr="000C7634" w:rsidRDefault="000C7634" w:rsidP="000C7634">
      <w:pPr>
        <w:tabs>
          <w:tab w:val="center" w:pos="4153"/>
        </w:tabs>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（11）提供消毒粉能杀灭沙门氏菌、志贺氏菌（需提供国家认可检测机构出具的检测报告）。</w:t>
      </w:r>
    </w:p>
    <w:p w:rsidR="000C7634" w:rsidRPr="000C7634" w:rsidRDefault="000C7634" w:rsidP="000C7634">
      <w:pPr>
        <w:spacing w:line="360" w:lineRule="auto"/>
        <w:rPr>
          <w:rFonts w:asciiTheme="minorEastAsia" w:eastAsiaTheme="minorEastAsia" w:hAnsiTheme="minorEastAsia"/>
          <w:sz w:val="24"/>
        </w:rPr>
      </w:pPr>
      <w:r w:rsidRPr="000C7634">
        <w:rPr>
          <w:rFonts w:asciiTheme="minorEastAsia" w:eastAsiaTheme="minorEastAsia" w:hAnsiTheme="minorEastAsia" w:hint="eastAsia"/>
          <w:sz w:val="24"/>
        </w:rPr>
        <w:t>（12）投标人需承诺所供消毒粉生产日期为供货日前三个月以内生产,保质期≥12个月。</w:t>
      </w:r>
      <w:r w:rsidRPr="000E49F9">
        <w:rPr>
          <w:rFonts w:asciiTheme="minorEastAsia" w:eastAsiaTheme="minorEastAsia" w:hAnsiTheme="minorEastAsia" w:hint="eastAsia"/>
          <w:sz w:val="24"/>
          <w:highlight w:val="yellow"/>
        </w:rPr>
        <w:t>需提供承诺函。</w:t>
      </w:r>
      <w:r w:rsidRPr="000C7634">
        <w:rPr>
          <w:rFonts w:asciiTheme="minorEastAsia" w:eastAsiaTheme="minorEastAsia" w:hAnsiTheme="minorEastAsia" w:hint="eastAsia"/>
          <w:sz w:val="24"/>
        </w:rPr>
        <w:t xml:space="preserve"> </w:t>
      </w:r>
    </w:p>
    <w:p w:rsidR="000C7634" w:rsidRDefault="000C7634" w:rsidP="000C7634">
      <w:pPr>
        <w:spacing w:line="360" w:lineRule="auto"/>
        <w:rPr>
          <w:rFonts w:asciiTheme="minorEastAsia" w:eastAsiaTheme="minorEastAsia" w:hAnsiTheme="minorEastAsia"/>
          <w:sz w:val="24"/>
        </w:rPr>
      </w:pPr>
      <w:r w:rsidRPr="001345E2">
        <w:rPr>
          <w:rFonts w:asciiTheme="minorEastAsia" w:eastAsiaTheme="minorEastAsia" w:hAnsiTheme="minorEastAsia" w:hint="eastAsia"/>
          <w:sz w:val="24"/>
        </w:rPr>
        <w:t>（13）</w:t>
      </w:r>
      <w:r w:rsidR="000E49F9" w:rsidRPr="001345E2">
        <w:rPr>
          <w:rFonts w:asciiTheme="minorEastAsia" w:eastAsiaTheme="minorEastAsia" w:hAnsiTheme="minorEastAsia" w:hint="eastAsia"/>
          <w:sz w:val="24"/>
        </w:rPr>
        <w:t>需要提供</w:t>
      </w:r>
      <w:r w:rsidR="001345E2" w:rsidRPr="001345E2">
        <w:rPr>
          <w:rFonts w:asciiTheme="minorEastAsia" w:eastAsiaTheme="minorEastAsia" w:hAnsiTheme="minorEastAsia" w:hint="eastAsia"/>
          <w:sz w:val="24"/>
        </w:rPr>
        <w:t>传染性医院</w:t>
      </w:r>
      <w:r w:rsidRPr="001345E2">
        <w:rPr>
          <w:rFonts w:asciiTheme="minorEastAsia" w:eastAsiaTheme="minorEastAsia" w:hAnsiTheme="minorEastAsia" w:hint="eastAsia"/>
          <w:sz w:val="24"/>
        </w:rPr>
        <w:t>回访表需要有联系人方式。</w:t>
      </w:r>
    </w:p>
    <w:p w:rsidR="000C7634" w:rsidRDefault="000C7634" w:rsidP="000C7634">
      <w:pPr>
        <w:spacing w:line="360" w:lineRule="auto"/>
        <w:ind w:firstLineChars="100" w:firstLine="210"/>
      </w:pPr>
      <w:r>
        <w:rPr>
          <w:rFonts w:hint="eastAsia"/>
        </w:rPr>
        <w:t>2</w:t>
      </w:r>
      <w:r>
        <w:rPr>
          <w:rFonts w:hint="eastAsia"/>
        </w:rPr>
        <w:t>、其他要求</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（1）总报价应包含材料费、人工费、运输、装卸、劳务、保险、管理、售后、培训、利润、税金、政策性文件规定及合同包含的所有风险及责任等各项应有费用；</w:t>
      </w:r>
    </w:p>
    <w:p w:rsidR="000C7634" w:rsidRDefault="000C7634" w:rsidP="000C7634">
      <w:pPr>
        <w:spacing w:line="360" w:lineRule="auto"/>
        <w:ind w:firstLineChars="100" w:firstLine="240"/>
        <w:rPr>
          <w:rFonts w:asciiTheme="minorEastAsia" w:hAnsiTheme="minorEastAsia"/>
          <w:sz w:val="24"/>
        </w:rPr>
      </w:pPr>
      <w:r>
        <w:rPr>
          <w:rFonts w:asciiTheme="minorEastAsia" w:hAnsiTheme="minorEastAsia" w:hint="eastAsia"/>
          <w:sz w:val="24"/>
        </w:rPr>
        <w:t>（2）在使用期间若发生质量问题，中标人应在收到采购人电话或书面通知（以传真件形式）的24小时内派相关人员到现场按合同要求处理有关事宜；</w:t>
      </w:r>
    </w:p>
    <w:p w:rsidR="000C7634" w:rsidRDefault="000C7634" w:rsidP="000C7634">
      <w:pPr>
        <w:spacing w:line="360" w:lineRule="auto"/>
        <w:ind w:firstLineChars="100" w:firstLine="240"/>
        <w:rPr>
          <w:rFonts w:asciiTheme="minorEastAsia" w:hAnsiTheme="minorEastAsia"/>
          <w:color w:val="000000" w:themeColor="text1"/>
          <w:sz w:val="24"/>
        </w:rPr>
      </w:pPr>
      <w:r w:rsidRPr="000C7634">
        <w:rPr>
          <w:rFonts w:asciiTheme="minorEastAsia" w:hAnsiTheme="minorEastAsia" w:hint="eastAsia"/>
          <w:color w:val="000000" w:themeColor="text1"/>
          <w:sz w:val="24"/>
          <w:highlight w:val="yellow"/>
        </w:rPr>
        <w:t>（3）供货期限：自中标之日起6个月；</w:t>
      </w:r>
    </w:p>
    <w:p w:rsidR="000C7634" w:rsidRPr="000C7634" w:rsidRDefault="000C7634" w:rsidP="000C7634">
      <w:pPr>
        <w:spacing w:line="360" w:lineRule="auto"/>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（4）供应商供货时应提供药剂的安全说明书，每批次药品的检验报告单、药品有效期等。</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Default="00853EBF">
      <w:pPr>
        <w:tabs>
          <w:tab w:val="left" w:pos="900"/>
        </w:tabs>
        <w:spacing w:line="520" w:lineRule="exact"/>
        <w:rPr>
          <w:color w:val="000000" w:themeColor="text1"/>
          <w:szCs w:val="20"/>
        </w:rPr>
      </w:pPr>
    </w:p>
    <w:p w:rsidR="00BD484D" w:rsidRPr="00BD484D" w:rsidRDefault="00BD484D" w:rsidP="00BD484D">
      <w:pPr>
        <w:pStyle w:val="Flietext"/>
      </w:pPr>
    </w:p>
    <w:p w:rsidR="000C7634" w:rsidRDefault="000C7634" w:rsidP="000C7634">
      <w:pPr>
        <w:pStyle w:val="Flietext"/>
      </w:pPr>
    </w:p>
    <w:p w:rsidR="000C7634" w:rsidRPr="000C7634" w:rsidRDefault="000C7634" w:rsidP="000C7634">
      <w:pPr>
        <w:pStyle w:val="Flietext"/>
      </w:pPr>
    </w:p>
    <w:p w:rsidR="007D3ED1" w:rsidRDefault="007D3ED1">
      <w:pPr>
        <w:tabs>
          <w:tab w:val="left" w:pos="900"/>
        </w:tabs>
        <w:spacing w:line="520" w:lineRule="exact"/>
        <w:jc w:val="center"/>
        <w:rPr>
          <w:rFonts w:ascii="宋体" w:hAnsi="宋体" w:hint="eastAsia"/>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3096"/>
        <w:gridCol w:w="3240"/>
        <w:gridCol w:w="2319"/>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w:t>
            </w:r>
            <w:r w:rsidR="00B90731" w:rsidRPr="00B90731">
              <w:rPr>
                <w:rFonts w:ascii="宋体" w:hAnsi="宋体" w:cs="宋体" w:hint="eastAsia"/>
                <w:color w:val="000000" w:themeColor="text1"/>
                <w:kern w:val="0"/>
                <w:sz w:val="24"/>
              </w:rPr>
              <w:t>单过硫酸氢钾复合盐消毒粉采购项目</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B90731">
            <w:pPr>
              <w:jc w:val="center"/>
              <w:rPr>
                <w:rFonts w:ascii="宋体" w:hAnsi="宋体" w:cs="宋体"/>
                <w:color w:val="000000" w:themeColor="text1"/>
                <w:sz w:val="22"/>
                <w:szCs w:val="22"/>
              </w:rPr>
            </w:pPr>
            <w:r>
              <w:rPr>
                <w:rFonts w:ascii="宋体" w:hAnsi="宋体" w:cs="宋体"/>
                <w:color w:val="000000" w:themeColor="text1"/>
                <w:sz w:val="22"/>
                <w:szCs w:val="22"/>
              </w:rPr>
              <w:t>名称</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 w:val="24"/>
              </w:rPr>
              <w:t>单</w:t>
            </w:r>
            <w:r w:rsidRPr="00B90731">
              <w:rPr>
                <w:rFonts w:ascii="宋体" w:hAnsi="宋体" w:cs="宋体" w:hint="eastAsia"/>
                <w:color w:val="000000" w:themeColor="text1"/>
                <w:kern w:val="0"/>
                <w:sz w:val="24"/>
              </w:rPr>
              <w:t>过硫酸氢钾复合盐消毒粉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B90731">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70</w:t>
            </w:r>
            <w:r w:rsidR="007F1F62" w:rsidRPr="00850CAE">
              <w:rPr>
                <w:rFonts w:ascii="宋体" w:hAnsi="宋体" w:cs="宋体" w:hint="eastAsia"/>
                <w:color w:val="000000" w:themeColor="text1"/>
                <w:kern w:val="0"/>
                <w:szCs w:val="21"/>
              </w:rPr>
              <w:t>元/</w:t>
            </w:r>
            <w:r>
              <w:rPr>
                <w:rFonts w:ascii="宋体" w:hAnsi="宋体" w:cs="宋体" w:hint="eastAsia"/>
                <w:color w:val="000000" w:themeColor="text1"/>
                <w:kern w:val="0"/>
                <w:szCs w:val="21"/>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0C5" w:rsidRDefault="00E420C5" w:rsidP="00853EBF">
      <w:r>
        <w:separator/>
      </w:r>
    </w:p>
  </w:endnote>
  <w:endnote w:type="continuationSeparator" w:id="1">
    <w:p w:rsidR="00E420C5" w:rsidRDefault="00E420C5"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3D5E2A">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3D5E2A">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7D3ED1">
                  <w:rPr>
                    <w:noProof/>
                  </w:rPr>
                  <w:t>- 3 -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0C5" w:rsidRDefault="00E420C5" w:rsidP="00853EBF">
      <w:r>
        <w:separator/>
      </w:r>
    </w:p>
  </w:footnote>
  <w:footnote w:type="continuationSeparator" w:id="1">
    <w:p w:rsidR="00E420C5" w:rsidRDefault="00E420C5"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C7634"/>
    <w:rsid w:val="000D5209"/>
    <w:rsid w:val="000E1372"/>
    <w:rsid w:val="000E49F9"/>
    <w:rsid w:val="001137A7"/>
    <w:rsid w:val="001345E2"/>
    <w:rsid w:val="001472CE"/>
    <w:rsid w:val="001569E1"/>
    <w:rsid w:val="001E1E95"/>
    <w:rsid w:val="001F0317"/>
    <w:rsid w:val="00207069"/>
    <w:rsid w:val="00215734"/>
    <w:rsid w:val="00224CB9"/>
    <w:rsid w:val="00233D5A"/>
    <w:rsid w:val="00251FA8"/>
    <w:rsid w:val="002577E9"/>
    <w:rsid w:val="00260D2E"/>
    <w:rsid w:val="00275928"/>
    <w:rsid w:val="002A6A52"/>
    <w:rsid w:val="002C25C1"/>
    <w:rsid w:val="002C640A"/>
    <w:rsid w:val="002E3102"/>
    <w:rsid w:val="002E5DFD"/>
    <w:rsid w:val="00301D0C"/>
    <w:rsid w:val="00362A72"/>
    <w:rsid w:val="00362BF3"/>
    <w:rsid w:val="003D0EA3"/>
    <w:rsid w:val="003D5E2A"/>
    <w:rsid w:val="003E0E99"/>
    <w:rsid w:val="003E43DC"/>
    <w:rsid w:val="003E65BD"/>
    <w:rsid w:val="004075BE"/>
    <w:rsid w:val="00412880"/>
    <w:rsid w:val="00415235"/>
    <w:rsid w:val="00430587"/>
    <w:rsid w:val="004B6DFB"/>
    <w:rsid w:val="004C6287"/>
    <w:rsid w:val="004E619D"/>
    <w:rsid w:val="00540266"/>
    <w:rsid w:val="00573D34"/>
    <w:rsid w:val="00575B69"/>
    <w:rsid w:val="005820F5"/>
    <w:rsid w:val="005969B8"/>
    <w:rsid w:val="005A7D18"/>
    <w:rsid w:val="005B451E"/>
    <w:rsid w:val="005F5D83"/>
    <w:rsid w:val="00602DE2"/>
    <w:rsid w:val="00617112"/>
    <w:rsid w:val="006256FB"/>
    <w:rsid w:val="00632C87"/>
    <w:rsid w:val="006774E3"/>
    <w:rsid w:val="006B0017"/>
    <w:rsid w:val="006B2D3F"/>
    <w:rsid w:val="006D0FC5"/>
    <w:rsid w:val="006D27A0"/>
    <w:rsid w:val="006E53E5"/>
    <w:rsid w:val="006E5FD8"/>
    <w:rsid w:val="006F3C88"/>
    <w:rsid w:val="00706D57"/>
    <w:rsid w:val="00730FC1"/>
    <w:rsid w:val="007314ED"/>
    <w:rsid w:val="00735095"/>
    <w:rsid w:val="00752EB0"/>
    <w:rsid w:val="007540A2"/>
    <w:rsid w:val="00772DAC"/>
    <w:rsid w:val="007745EA"/>
    <w:rsid w:val="00784A5A"/>
    <w:rsid w:val="007D3ED1"/>
    <w:rsid w:val="007D61CD"/>
    <w:rsid w:val="007F1F62"/>
    <w:rsid w:val="0080466A"/>
    <w:rsid w:val="0081422C"/>
    <w:rsid w:val="0081435F"/>
    <w:rsid w:val="00825E62"/>
    <w:rsid w:val="008310C0"/>
    <w:rsid w:val="00850CAE"/>
    <w:rsid w:val="0085330B"/>
    <w:rsid w:val="00853EBF"/>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6DF9"/>
    <w:rsid w:val="00AD03E3"/>
    <w:rsid w:val="00AD32A5"/>
    <w:rsid w:val="00AD4DD5"/>
    <w:rsid w:val="00AD5A30"/>
    <w:rsid w:val="00AE15C3"/>
    <w:rsid w:val="00B23927"/>
    <w:rsid w:val="00B43FB4"/>
    <w:rsid w:val="00B57A9F"/>
    <w:rsid w:val="00B87ACE"/>
    <w:rsid w:val="00B90731"/>
    <w:rsid w:val="00BD484D"/>
    <w:rsid w:val="00C048EB"/>
    <w:rsid w:val="00C52F1A"/>
    <w:rsid w:val="00C63B08"/>
    <w:rsid w:val="00CA21BD"/>
    <w:rsid w:val="00CC3A40"/>
    <w:rsid w:val="00CD46D8"/>
    <w:rsid w:val="00D01C1B"/>
    <w:rsid w:val="00D20B7F"/>
    <w:rsid w:val="00D22F98"/>
    <w:rsid w:val="00DA48A7"/>
    <w:rsid w:val="00DF3BC4"/>
    <w:rsid w:val="00DF4E09"/>
    <w:rsid w:val="00E011F4"/>
    <w:rsid w:val="00E22064"/>
    <w:rsid w:val="00E420C5"/>
    <w:rsid w:val="00E63108"/>
    <w:rsid w:val="00E835D3"/>
    <w:rsid w:val="00EA01DC"/>
    <w:rsid w:val="00EA0B53"/>
    <w:rsid w:val="00EA164C"/>
    <w:rsid w:val="00EE26B4"/>
    <w:rsid w:val="00F052D5"/>
    <w:rsid w:val="00F11D55"/>
    <w:rsid w:val="00F168BC"/>
    <w:rsid w:val="00F4076E"/>
    <w:rsid w:val="00F4797B"/>
    <w:rsid w:val="00F7187C"/>
    <w:rsid w:val="00F821DA"/>
    <w:rsid w:val="00FC5B6D"/>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528</Words>
  <Characters>3011</Characters>
  <Application>Microsoft Office Word</Application>
  <DocSecurity>0</DocSecurity>
  <Lines>25</Lines>
  <Paragraphs>7</Paragraphs>
  <ScaleCrop>false</ScaleCrop>
  <Company>china</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45</cp:revision>
  <cp:lastPrinted>2021-09-13T09:19:00Z</cp:lastPrinted>
  <dcterms:created xsi:type="dcterms:W3CDTF">2019-01-03T08:05:00Z</dcterms:created>
  <dcterms:modified xsi:type="dcterms:W3CDTF">2021-12-02T03:43:00Z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