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DBE" w:rsidRPr="00A36EB6" w:rsidRDefault="00B91DBE" w:rsidP="00B91DBE">
      <w:pPr>
        <w:jc w:val="center"/>
        <w:rPr>
          <w:rFonts w:ascii="宋体" w:hAnsi="宋体"/>
          <w:b/>
          <w:sz w:val="30"/>
          <w:szCs w:val="30"/>
        </w:rPr>
      </w:pPr>
      <w:r w:rsidRPr="00A36EB6">
        <w:rPr>
          <w:rFonts w:ascii="宋体" w:hAnsi="宋体" w:hint="eastAsia"/>
          <w:b/>
          <w:sz w:val="30"/>
          <w:szCs w:val="30"/>
        </w:rPr>
        <w:t>送审文件清单</w:t>
      </w:r>
    </w:p>
    <w:p w:rsidR="00B91DBE" w:rsidRPr="00A36EB6" w:rsidRDefault="00B91DBE" w:rsidP="00857619">
      <w:pPr>
        <w:pStyle w:val="a6"/>
        <w:numPr>
          <w:ilvl w:val="0"/>
          <w:numId w:val="5"/>
        </w:numPr>
        <w:ind w:firstLineChars="0"/>
        <w:rPr>
          <w:rFonts w:ascii="宋体" w:hAnsi="宋体"/>
          <w:b/>
        </w:rPr>
      </w:pPr>
      <w:r w:rsidRPr="00A36EB6">
        <w:rPr>
          <w:rFonts w:ascii="宋体" w:hAnsi="宋体" w:hint="eastAsia"/>
          <w:b/>
        </w:rPr>
        <w:t>初始审查</w:t>
      </w:r>
    </w:p>
    <w:p w:rsidR="00C47017" w:rsidRPr="00A36EB6" w:rsidRDefault="00B91DBE" w:rsidP="00A36EB6">
      <w:pPr>
        <w:pStyle w:val="a6"/>
        <w:numPr>
          <w:ilvl w:val="0"/>
          <w:numId w:val="11"/>
        </w:numPr>
        <w:ind w:firstLineChars="0"/>
        <w:rPr>
          <w:rFonts w:ascii="宋体" w:hAnsi="宋体"/>
          <w:b/>
          <w:sz w:val="24"/>
          <w:szCs w:val="24"/>
        </w:rPr>
      </w:pPr>
      <w:r w:rsidRPr="00A36EB6">
        <w:rPr>
          <w:rFonts w:ascii="宋体" w:hAnsi="宋体" w:hint="eastAsia"/>
          <w:b/>
          <w:sz w:val="24"/>
          <w:szCs w:val="24"/>
        </w:rPr>
        <w:t>药物临床试验</w:t>
      </w:r>
    </w:p>
    <w:p w:rsidR="001A526A" w:rsidRPr="001A526A" w:rsidRDefault="00857619" w:rsidP="00A36EB6">
      <w:pPr>
        <w:pStyle w:val="a6"/>
        <w:widowControl/>
        <w:numPr>
          <w:ilvl w:val="0"/>
          <w:numId w:val="1"/>
        </w:numPr>
        <w:spacing w:line="360" w:lineRule="auto"/>
        <w:ind w:firstLineChars="0"/>
        <w:jc w:val="left"/>
        <w:rPr>
          <w:rFonts w:ascii="宋体" w:hAnsi="宋体" w:cs="宋体"/>
          <w:kern w:val="0"/>
          <w:sz w:val="24"/>
          <w:szCs w:val="24"/>
        </w:rPr>
      </w:pPr>
      <w:r>
        <w:rPr>
          <w:rFonts w:ascii="宋体" w:hAnsi="宋体" w:cs="宋体" w:hint="eastAsia"/>
          <w:kern w:val="0"/>
          <w:sz w:val="24"/>
          <w:szCs w:val="24"/>
        </w:rPr>
        <w:t>递交信（含递交文件清单，主要研究者签名并注明日期</w:t>
      </w:r>
      <w:r w:rsidR="001A526A" w:rsidRPr="00C47017">
        <w:rPr>
          <w:rFonts w:ascii="宋体" w:hAnsi="宋体" w:cs="宋体" w:hint="eastAsia"/>
          <w:kern w:val="0"/>
          <w:sz w:val="24"/>
          <w:szCs w:val="24"/>
        </w:rPr>
        <w:t>）；</w:t>
      </w:r>
    </w:p>
    <w:p w:rsidR="001A526A" w:rsidRPr="001A526A" w:rsidRDefault="00C47017" w:rsidP="00A36EB6">
      <w:pPr>
        <w:pStyle w:val="a6"/>
        <w:widowControl/>
        <w:numPr>
          <w:ilvl w:val="0"/>
          <w:numId w:val="1"/>
        </w:numPr>
        <w:spacing w:line="360" w:lineRule="auto"/>
        <w:ind w:firstLineChars="0"/>
        <w:jc w:val="left"/>
        <w:rPr>
          <w:rFonts w:ascii="宋体" w:hAnsi="宋体" w:cs="宋体"/>
          <w:kern w:val="0"/>
        </w:rPr>
      </w:pPr>
      <w:r w:rsidRPr="00C47017">
        <w:rPr>
          <w:rFonts w:hint="eastAsia"/>
          <w:sz w:val="24"/>
        </w:rPr>
        <w:t>药物临床试验伦理审查申请表</w:t>
      </w:r>
    </w:p>
    <w:p w:rsidR="00C47017" w:rsidRDefault="00C47017" w:rsidP="00A36EB6">
      <w:pPr>
        <w:numPr>
          <w:ilvl w:val="0"/>
          <w:numId w:val="1"/>
        </w:numPr>
        <w:spacing w:line="360" w:lineRule="auto"/>
        <w:ind w:left="357" w:hanging="357"/>
        <w:rPr>
          <w:sz w:val="24"/>
        </w:rPr>
      </w:pPr>
      <w:r>
        <w:rPr>
          <w:rFonts w:hint="eastAsia"/>
          <w:sz w:val="24"/>
        </w:rPr>
        <w:t>国家食品药品监督管理总局《药物临床试验批件》或《药物注册批件》</w:t>
      </w:r>
    </w:p>
    <w:p w:rsidR="00C47017" w:rsidRDefault="00C47017" w:rsidP="00A36EB6">
      <w:pPr>
        <w:numPr>
          <w:ilvl w:val="0"/>
          <w:numId w:val="1"/>
        </w:numPr>
        <w:spacing w:line="360" w:lineRule="auto"/>
        <w:ind w:left="357" w:hanging="357"/>
        <w:rPr>
          <w:sz w:val="24"/>
        </w:rPr>
      </w:pPr>
      <w:r>
        <w:rPr>
          <w:rFonts w:hint="eastAsia"/>
          <w:sz w:val="24"/>
        </w:rPr>
        <w:t>申办者的资质证明（营业执照，药物生产许可证，</w:t>
      </w:r>
      <w:r>
        <w:rPr>
          <w:rFonts w:hint="eastAsia"/>
          <w:sz w:val="24"/>
        </w:rPr>
        <w:t>GMP</w:t>
      </w:r>
      <w:r>
        <w:rPr>
          <w:rFonts w:hint="eastAsia"/>
          <w:sz w:val="24"/>
        </w:rPr>
        <w:t>证书）</w:t>
      </w:r>
    </w:p>
    <w:p w:rsidR="00C47017" w:rsidRDefault="00C47017" w:rsidP="00A36EB6">
      <w:pPr>
        <w:numPr>
          <w:ilvl w:val="0"/>
          <w:numId w:val="1"/>
        </w:numPr>
        <w:spacing w:line="360" w:lineRule="auto"/>
        <w:ind w:left="357" w:hanging="357"/>
        <w:rPr>
          <w:sz w:val="24"/>
        </w:rPr>
      </w:pPr>
      <w:r>
        <w:rPr>
          <w:rFonts w:hint="eastAsia"/>
          <w:sz w:val="24"/>
        </w:rPr>
        <w:t>CRO</w:t>
      </w:r>
      <w:r>
        <w:rPr>
          <w:rFonts w:hint="eastAsia"/>
          <w:sz w:val="24"/>
        </w:rPr>
        <w:t>的资质证明和委托书，如果有</w:t>
      </w:r>
    </w:p>
    <w:p w:rsidR="00C47017" w:rsidRDefault="00C47017" w:rsidP="00A36EB6">
      <w:pPr>
        <w:numPr>
          <w:ilvl w:val="0"/>
          <w:numId w:val="1"/>
        </w:numPr>
        <w:spacing w:line="360" w:lineRule="auto"/>
        <w:ind w:left="357" w:hanging="357"/>
        <w:rPr>
          <w:sz w:val="24"/>
        </w:rPr>
      </w:pPr>
      <w:r>
        <w:rPr>
          <w:rFonts w:hint="eastAsia"/>
          <w:sz w:val="24"/>
        </w:rPr>
        <w:t>药检报告（包括试验药、对照药和安慰剂）；</w:t>
      </w:r>
    </w:p>
    <w:p w:rsidR="00C47017" w:rsidRDefault="00C47017" w:rsidP="00A36EB6">
      <w:pPr>
        <w:numPr>
          <w:ilvl w:val="0"/>
          <w:numId w:val="1"/>
        </w:numPr>
        <w:spacing w:line="360" w:lineRule="auto"/>
        <w:ind w:left="357" w:hanging="357"/>
        <w:rPr>
          <w:sz w:val="24"/>
        </w:rPr>
      </w:pPr>
      <w:r>
        <w:rPr>
          <w:rFonts w:hint="eastAsia"/>
          <w:sz w:val="24"/>
        </w:rPr>
        <w:t>临床试验方案（注明版本号和日期，申办者和研究者双方签字）</w:t>
      </w:r>
    </w:p>
    <w:p w:rsidR="00C47017" w:rsidRDefault="00C47017" w:rsidP="00A36EB6">
      <w:pPr>
        <w:numPr>
          <w:ilvl w:val="0"/>
          <w:numId w:val="1"/>
        </w:numPr>
        <w:spacing w:line="360" w:lineRule="auto"/>
        <w:ind w:left="357" w:hanging="357"/>
        <w:rPr>
          <w:sz w:val="24"/>
        </w:rPr>
      </w:pPr>
      <w:r>
        <w:rPr>
          <w:rFonts w:hint="eastAsia"/>
          <w:sz w:val="24"/>
        </w:rPr>
        <w:t>知情同意书（注明版本号和日期）</w:t>
      </w:r>
    </w:p>
    <w:p w:rsidR="00C47017" w:rsidRDefault="00C47017" w:rsidP="00A36EB6">
      <w:pPr>
        <w:numPr>
          <w:ilvl w:val="0"/>
          <w:numId w:val="1"/>
        </w:numPr>
        <w:spacing w:line="360" w:lineRule="auto"/>
        <w:ind w:left="357" w:hanging="357"/>
        <w:rPr>
          <w:sz w:val="24"/>
        </w:rPr>
      </w:pPr>
      <w:r>
        <w:rPr>
          <w:rFonts w:hint="eastAsia"/>
          <w:sz w:val="24"/>
        </w:rPr>
        <w:t>招募受试者相关资料（注明版本号和日期），如果有</w:t>
      </w:r>
    </w:p>
    <w:p w:rsidR="00C47017" w:rsidRDefault="00C47017" w:rsidP="00A36EB6">
      <w:pPr>
        <w:numPr>
          <w:ilvl w:val="0"/>
          <w:numId w:val="1"/>
        </w:numPr>
        <w:spacing w:line="360" w:lineRule="auto"/>
        <w:ind w:left="357" w:hanging="357"/>
        <w:rPr>
          <w:sz w:val="24"/>
        </w:rPr>
      </w:pPr>
      <w:r>
        <w:rPr>
          <w:rFonts w:hint="eastAsia"/>
          <w:sz w:val="24"/>
        </w:rPr>
        <w:t>病例报告表（</w:t>
      </w:r>
      <w:r>
        <w:rPr>
          <w:rFonts w:hint="eastAsia"/>
          <w:sz w:val="24"/>
        </w:rPr>
        <w:t>CRF</w:t>
      </w:r>
      <w:r>
        <w:rPr>
          <w:rFonts w:hint="eastAsia"/>
          <w:sz w:val="24"/>
        </w:rPr>
        <w:t>）（注明版本号和日期）</w:t>
      </w:r>
    </w:p>
    <w:p w:rsidR="00C47017" w:rsidRDefault="00C47017" w:rsidP="00A36EB6">
      <w:pPr>
        <w:numPr>
          <w:ilvl w:val="0"/>
          <w:numId w:val="1"/>
        </w:numPr>
        <w:spacing w:line="360" w:lineRule="auto"/>
        <w:ind w:left="357" w:hanging="357"/>
        <w:rPr>
          <w:sz w:val="24"/>
        </w:rPr>
      </w:pPr>
      <w:r>
        <w:rPr>
          <w:rFonts w:hint="eastAsia"/>
          <w:sz w:val="24"/>
        </w:rPr>
        <w:t>研究者手册（</w:t>
      </w:r>
      <w:r>
        <w:rPr>
          <w:rFonts w:hint="eastAsia"/>
          <w:sz w:val="24"/>
        </w:rPr>
        <w:t>IB</w:t>
      </w:r>
      <w:r>
        <w:rPr>
          <w:rFonts w:hint="eastAsia"/>
          <w:sz w:val="24"/>
        </w:rPr>
        <w:t>）（注明版本号和日期）</w:t>
      </w:r>
    </w:p>
    <w:p w:rsidR="00C47017" w:rsidRDefault="00C47017" w:rsidP="00A36EB6">
      <w:pPr>
        <w:numPr>
          <w:ilvl w:val="0"/>
          <w:numId w:val="1"/>
        </w:numPr>
        <w:spacing w:line="360" w:lineRule="auto"/>
        <w:ind w:left="357" w:hanging="357"/>
        <w:rPr>
          <w:sz w:val="24"/>
        </w:rPr>
      </w:pPr>
      <w:r>
        <w:rPr>
          <w:rFonts w:hint="eastAsia"/>
          <w:sz w:val="24"/>
        </w:rPr>
        <w:t>主要研究者简历（含</w:t>
      </w:r>
      <w:r>
        <w:rPr>
          <w:rFonts w:hint="eastAsia"/>
          <w:sz w:val="24"/>
        </w:rPr>
        <w:t>GCP</w:t>
      </w:r>
      <w:r>
        <w:rPr>
          <w:rFonts w:hint="eastAsia"/>
          <w:sz w:val="24"/>
        </w:rPr>
        <w:t>证书复印件）</w:t>
      </w:r>
    </w:p>
    <w:p w:rsidR="00C47017" w:rsidRDefault="00C47017" w:rsidP="00A36EB6">
      <w:pPr>
        <w:numPr>
          <w:ilvl w:val="0"/>
          <w:numId w:val="1"/>
        </w:numPr>
        <w:spacing w:line="360" w:lineRule="auto"/>
        <w:ind w:left="357" w:hanging="357"/>
        <w:rPr>
          <w:sz w:val="24"/>
        </w:rPr>
      </w:pPr>
      <w:r>
        <w:rPr>
          <w:rFonts w:hint="eastAsia"/>
          <w:sz w:val="24"/>
        </w:rPr>
        <w:t>研究人员名单（多中心试验需提供含其他参加单位的主要研究者名单）</w:t>
      </w:r>
    </w:p>
    <w:p w:rsidR="00C47017" w:rsidRDefault="00C47017" w:rsidP="00A36EB6">
      <w:pPr>
        <w:numPr>
          <w:ilvl w:val="0"/>
          <w:numId w:val="1"/>
        </w:numPr>
        <w:spacing w:line="360" w:lineRule="auto"/>
        <w:ind w:left="357" w:hanging="357"/>
        <w:rPr>
          <w:sz w:val="24"/>
        </w:rPr>
      </w:pPr>
      <w:r>
        <w:rPr>
          <w:rFonts w:hint="eastAsia"/>
          <w:sz w:val="24"/>
        </w:rPr>
        <w:t>保险证明</w:t>
      </w:r>
      <w:r>
        <w:rPr>
          <w:rFonts w:hint="eastAsia"/>
          <w:sz w:val="24"/>
        </w:rPr>
        <w:t>-</w:t>
      </w:r>
      <w:r>
        <w:rPr>
          <w:rFonts w:hint="eastAsia"/>
          <w:sz w:val="24"/>
        </w:rPr>
        <w:t>如果有</w:t>
      </w:r>
    </w:p>
    <w:p w:rsidR="00C47017" w:rsidRPr="009E4274" w:rsidRDefault="00C47017" w:rsidP="00A36EB6">
      <w:pPr>
        <w:numPr>
          <w:ilvl w:val="0"/>
          <w:numId w:val="1"/>
        </w:numPr>
        <w:spacing w:line="360" w:lineRule="auto"/>
        <w:ind w:left="357" w:hanging="357"/>
        <w:rPr>
          <w:sz w:val="24"/>
          <w:szCs w:val="24"/>
        </w:rPr>
      </w:pPr>
      <w:r w:rsidRPr="009E4274">
        <w:rPr>
          <w:rFonts w:ascii="宋体" w:hAnsi="宋体" w:hint="eastAsia"/>
          <w:sz w:val="24"/>
          <w:szCs w:val="24"/>
        </w:rPr>
        <w:t>其他伦理委员会对申请研究项目的重要决定的说明</w:t>
      </w:r>
    </w:p>
    <w:p w:rsidR="00C47017" w:rsidRPr="00A36EB6" w:rsidRDefault="00C47017" w:rsidP="00A36EB6">
      <w:pPr>
        <w:numPr>
          <w:ilvl w:val="0"/>
          <w:numId w:val="1"/>
        </w:numPr>
        <w:spacing w:line="360" w:lineRule="auto"/>
        <w:ind w:left="357" w:hanging="357"/>
        <w:rPr>
          <w:sz w:val="24"/>
          <w:szCs w:val="24"/>
        </w:rPr>
      </w:pPr>
      <w:r w:rsidRPr="009E4274">
        <w:rPr>
          <w:rFonts w:hint="eastAsia"/>
          <w:sz w:val="24"/>
          <w:szCs w:val="24"/>
        </w:rPr>
        <w:t>其他需要审查的资料</w:t>
      </w:r>
    </w:p>
    <w:p w:rsidR="00B91DBE" w:rsidRPr="00A36EB6" w:rsidRDefault="00B91DBE" w:rsidP="00A36EB6">
      <w:pPr>
        <w:pStyle w:val="a6"/>
        <w:numPr>
          <w:ilvl w:val="0"/>
          <w:numId w:val="11"/>
        </w:numPr>
        <w:ind w:firstLineChars="0"/>
        <w:rPr>
          <w:rFonts w:ascii="宋体" w:hAnsi="宋体"/>
          <w:b/>
          <w:sz w:val="24"/>
          <w:szCs w:val="24"/>
        </w:rPr>
      </w:pPr>
      <w:r w:rsidRPr="00A36EB6">
        <w:rPr>
          <w:rFonts w:ascii="宋体" w:hAnsi="宋体" w:hint="eastAsia"/>
          <w:b/>
          <w:sz w:val="24"/>
          <w:szCs w:val="24"/>
        </w:rPr>
        <w:t>医疗器械临床试验</w:t>
      </w:r>
    </w:p>
    <w:p w:rsidR="00857619" w:rsidRPr="00DA79F6" w:rsidRDefault="00857619" w:rsidP="00A36EB6">
      <w:pPr>
        <w:pStyle w:val="a6"/>
        <w:widowControl/>
        <w:numPr>
          <w:ilvl w:val="0"/>
          <w:numId w:val="6"/>
        </w:numPr>
        <w:spacing w:line="360" w:lineRule="auto"/>
        <w:ind w:firstLineChars="0"/>
        <w:jc w:val="left"/>
        <w:rPr>
          <w:rFonts w:ascii="宋体" w:hAnsi="宋体"/>
          <w:kern w:val="0"/>
          <w:sz w:val="24"/>
          <w:szCs w:val="24"/>
        </w:rPr>
      </w:pPr>
      <w:r w:rsidRPr="00DA79F6">
        <w:rPr>
          <w:rFonts w:ascii="宋体" w:hAnsi="宋体"/>
          <w:kern w:val="0"/>
          <w:sz w:val="24"/>
          <w:szCs w:val="24"/>
        </w:rPr>
        <w:t>递交信（含递交文件清单，主要研究者签名并注明日期）；</w:t>
      </w:r>
    </w:p>
    <w:p w:rsidR="00857619" w:rsidRPr="00DA79F6" w:rsidRDefault="00857619" w:rsidP="00A36EB6">
      <w:pPr>
        <w:pStyle w:val="a6"/>
        <w:widowControl/>
        <w:numPr>
          <w:ilvl w:val="0"/>
          <w:numId w:val="6"/>
        </w:numPr>
        <w:spacing w:line="360" w:lineRule="auto"/>
        <w:ind w:firstLineChars="0"/>
        <w:jc w:val="left"/>
        <w:rPr>
          <w:rFonts w:ascii="宋体" w:hAnsi="宋体"/>
          <w:kern w:val="0"/>
          <w:sz w:val="24"/>
          <w:szCs w:val="24"/>
        </w:rPr>
      </w:pPr>
      <w:r w:rsidRPr="00DA79F6">
        <w:rPr>
          <w:rFonts w:ascii="宋体" w:hAnsi="宋体"/>
          <w:sz w:val="24"/>
        </w:rPr>
        <w:t>药物临床试验伦理审查申请表</w:t>
      </w:r>
    </w:p>
    <w:p w:rsidR="00857619" w:rsidRPr="00DA79F6" w:rsidRDefault="00857619" w:rsidP="00A36EB6">
      <w:pPr>
        <w:pStyle w:val="a6"/>
        <w:widowControl/>
        <w:numPr>
          <w:ilvl w:val="0"/>
          <w:numId w:val="6"/>
        </w:numPr>
        <w:spacing w:line="360" w:lineRule="auto"/>
        <w:ind w:firstLineChars="0"/>
        <w:jc w:val="left"/>
        <w:rPr>
          <w:rFonts w:ascii="宋体" w:hAnsi="宋体"/>
          <w:kern w:val="0"/>
          <w:sz w:val="24"/>
          <w:szCs w:val="24"/>
        </w:rPr>
      </w:pPr>
      <w:r w:rsidRPr="00DA79F6">
        <w:rPr>
          <w:rFonts w:ascii="宋体" w:hAnsi="宋体"/>
          <w:sz w:val="24"/>
        </w:rPr>
        <w:t>国家食品药品监督管理总局《药物临床试验批件》或《药物注册批件》</w:t>
      </w:r>
    </w:p>
    <w:p w:rsidR="00857619" w:rsidRPr="00DA79F6" w:rsidRDefault="00857619" w:rsidP="00A36EB6">
      <w:pPr>
        <w:pStyle w:val="a6"/>
        <w:widowControl/>
        <w:numPr>
          <w:ilvl w:val="0"/>
          <w:numId w:val="6"/>
        </w:numPr>
        <w:spacing w:line="360" w:lineRule="auto"/>
        <w:ind w:firstLineChars="0"/>
        <w:jc w:val="left"/>
        <w:rPr>
          <w:rFonts w:ascii="宋体" w:hAnsi="宋体"/>
          <w:kern w:val="0"/>
          <w:sz w:val="24"/>
          <w:szCs w:val="24"/>
        </w:rPr>
      </w:pPr>
      <w:r w:rsidRPr="00DA79F6">
        <w:rPr>
          <w:rFonts w:ascii="宋体" w:hAnsi="宋体"/>
          <w:sz w:val="24"/>
        </w:rPr>
        <w:t>申办者的资质证明（营业执照，药物生产许可证，GMP证书）</w:t>
      </w:r>
    </w:p>
    <w:p w:rsidR="00857619" w:rsidRPr="00DA79F6" w:rsidRDefault="00857619" w:rsidP="00A36EB6">
      <w:pPr>
        <w:pStyle w:val="a6"/>
        <w:widowControl/>
        <w:numPr>
          <w:ilvl w:val="0"/>
          <w:numId w:val="6"/>
        </w:numPr>
        <w:spacing w:line="360" w:lineRule="auto"/>
        <w:ind w:firstLineChars="0"/>
        <w:jc w:val="left"/>
        <w:rPr>
          <w:rFonts w:ascii="宋体" w:hAnsi="宋体"/>
          <w:kern w:val="0"/>
          <w:sz w:val="24"/>
          <w:szCs w:val="24"/>
        </w:rPr>
      </w:pPr>
      <w:r w:rsidRPr="00DA79F6">
        <w:rPr>
          <w:rFonts w:ascii="宋体" w:hAnsi="宋体"/>
          <w:sz w:val="24"/>
        </w:rPr>
        <w:t>CRO的资质证明和委托书，如果有</w:t>
      </w:r>
    </w:p>
    <w:p w:rsidR="00857619" w:rsidRPr="00DA79F6" w:rsidRDefault="00857619" w:rsidP="00A36EB6">
      <w:pPr>
        <w:pStyle w:val="a6"/>
        <w:widowControl/>
        <w:numPr>
          <w:ilvl w:val="0"/>
          <w:numId w:val="6"/>
        </w:numPr>
        <w:spacing w:line="360" w:lineRule="auto"/>
        <w:ind w:firstLineChars="0"/>
        <w:jc w:val="left"/>
        <w:rPr>
          <w:rFonts w:ascii="宋体" w:hAnsi="宋体"/>
          <w:kern w:val="0"/>
          <w:sz w:val="24"/>
          <w:szCs w:val="24"/>
        </w:rPr>
      </w:pPr>
      <w:r w:rsidRPr="00DA79F6">
        <w:rPr>
          <w:rFonts w:ascii="宋体" w:hAnsi="宋体"/>
          <w:sz w:val="24"/>
          <w:szCs w:val="24"/>
        </w:rPr>
        <w:t>医疗器械的合格检验报告；</w:t>
      </w:r>
    </w:p>
    <w:p w:rsidR="00857619" w:rsidRPr="00DA79F6" w:rsidRDefault="00857619" w:rsidP="00A36EB6">
      <w:pPr>
        <w:pStyle w:val="a6"/>
        <w:widowControl/>
        <w:numPr>
          <w:ilvl w:val="0"/>
          <w:numId w:val="6"/>
        </w:numPr>
        <w:spacing w:line="360" w:lineRule="auto"/>
        <w:ind w:firstLineChars="0"/>
        <w:jc w:val="left"/>
        <w:rPr>
          <w:rFonts w:ascii="宋体" w:hAnsi="宋体"/>
          <w:kern w:val="0"/>
          <w:sz w:val="24"/>
          <w:szCs w:val="24"/>
        </w:rPr>
      </w:pPr>
      <w:r w:rsidRPr="00DA79F6">
        <w:rPr>
          <w:rFonts w:ascii="宋体" w:hAnsi="宋体"/>
          <w:sz w:val="24"/>
        </w:rPr>
        <w:t>临床试验方案（注明版本号和日期，申办者和研究者双方签字）</w:t>
      </w:r>
    </w:p>
    <w:p w:rsidR="00857619" w:rsidRPr="00DA79F6" w:rsidRDefault="00857619" w:rsidP="00A36EB6">
      <w:pPr>
        <w:pStyle w:val="a6"/>
        <w:widowControl/>
        <w:numPr>
          <w:ilvl w:val="0"/>
          <w:numId w:val="6"/>
        </w:numPr>
        <w:spacing w:line="360" w:lineRule="auto"/>
        <w:ind w:firstLineChars="0"/>
        <w:jc w:val="left"/>
        <w:rPr>
          <w:rFonts w:ascii="宋体" w:hAnsi="宋体"/>
          <w:kern w:val="0"/>
          <w:sz w:val="24"/>
          <w:szCs w:val="24"/>
        </w:rPr>
      </w:pPr>
      <w:r w:rsidRPr="00DA79F6">
        <w:rPr>
          <w:rFonts w:ascii="宋体" w:hAnsi="宋体"/>
          <w:sz w:val="24"/>
        </w:rPr>
        <w:t>知情同意书（注明版本号和日期）</w:t>
      </w:r>
    </w:p>
    <w:p w:rsidR="00857619" w:rsidRPr="00DA79F6" w:rsidRDefault="00857619" w:rsidP="00A36EB6">
      <w:pPr>
        <w:pStyle w:val="a6"/>
        <w:widowControl/>
        <w:numPr>
          <w:ilvl w:val="0"/>
          <w:numId w:val="6"/>
        </w:numPr>
        <w:spacing w:line="360" w:lineRule="auto"/>
        <w:ind w:firstLineChars="0"/>
        <w:jc w:val="left"/>
        <w:rPr>
          <w:rFonts w:ascii="宋体" w:hAnsi="宋体"/>
          <w:kern w:val="0"/>
          <w:sz w:val="24"/>
          <w:szCs w:val="24"/>
        </w:rPr>
      </w:pPr>
      <w:r w:rsidRPr="00DA79F6">
        <w:rPr>
          <w:rFonts w:ascii="宋体" w:hAnsi="宋体"/>
          <w:sz w:val="24"/>
        </w:rPr>
        <w:t>招募受试者相关资料（注明版本号和日期），如果有</w:t>
      </w:r>
    </w:p>
    <w:p w:rsidR="00857619" w:rsidRPr="00DA79F6" w:rsidRDefault="00857619" w:rsidP="00A36EB6">
      <w:pPr>
        <w:pStyle w:val="a6"/>
        <w:widowControl/>
        <w:numPr>
          <w:ilvl w:val="0"/>
          <w:numId w:val="6"/>
        </w:numPr>
        <w:spacing w:line="360" w:lineRule="auto"/>
        <w:ind w:firstLineChars="0"/>
        <w:jc w:val="left"/>
        <w:rPr>
          <w:rFonts w:ascii="宋体" w:hAnsi="宋体"/>
          <w:kern w:val="0"/>
          <w:sz w:val="24"/>
          <w:szCs w:val="24"/>
        </w:rPr>
      </w:pPr>
      <w:r w:rsidRPr="00DA79F6">
        <w:rPr>
          <w:rFonts w:ascii="宋体" w:hAnsi="宋体"/>
          <w:sz w:val="24"/>
        </w:rPr>
        <w:lastRenderedPageBreak/>
        <w:t>病例报告表（CRF）（注明版本号和日期）</w:t>
      </w:r>
    </w:p>
    <w:p w:rsidR="00857619" w:rsidRPr="00DA79F6" w:rsidRDefault="00857619" w:rsidP="00A36EB6">
      <w:pPr>
        <w:pStyle w:val="a6"/>
        <w:widowControl/>
        <w:numPr>
          <w:ilvl w:val="0"/>
          <w:numId w:val="6"/>
        </w:numPr>
        <w:spacing w:line="360" w:lineRule="auto"/>
        <w:ind w:firstLineChars="0"/>
        <w:jc w:val="left"/>
        <w:rPr>
          <w:rFonts w:ascii="宋体" w:hAnsi="宋体"/>
          <w:kern w:val="0"/>
          <w:sz w:val="24"/>
          <w:szCs w:val="24"/>
        </w:rPr>
      </w:pPr>
      <w:r w:rsidRPr="00DA79F6">
        <w:rPr>
          <w:rFonts w:ascii="宋体" w:hAnsi="宋体"/>
          <w:sz w:val="24"/>
        </w:rPr>
        <w:t>研究者手册（IB）（注明版本号和日期）</w:t>
      </w:r>
    </w:p>
    <w:p w:rsidR="00857619" w:rsidRPr="00DA79F6" w:rsidRDefault="00857619" w:rsidP="00A36EB6">
      <w:pPr>
        <w:pStyle w:val="a6"/>
        <w:widowControl/>
        <w:numPr>
          <w:ilvl w:val="0"/>
          <w:numId w:val="6"/>
        </w:numPr>
        <w:spacing w:line="360" w:lineRule="auto"/>
        <w:ind w:firstLineChars="0"/>
        <w:jc w:val="left"/>
        <w:rPr>
          <w:rFonts w:ascii="宋体" w:hAnsi="宋体"/>
          <w:kern w:val="0"/>
          <w:sz w:val="24"/>
          <w:szCs w:val="24"/>
        </w:rPr>
      </w:pPr>
      <w:r w:rsidRPr="00DA79F6">
        <w:rPr>
          <w:rFonts w:ascii="宋体" w:hAnsi="宋体"/>
          <w:sz w:val="24"/>
        </w:rPr>
        <w:t>主要研究者简历（含GCP证书复印件）</w:t>
      </w:r>
    </w:p>
    <w:p w:rsidR="00857619" w:rsidRPr="00DA79F6" w:rsidRDefault="00857619" w:rsidP="00A36EB6">
      <w:pPr>
        <w:pStyle w:val="a6"/>
        <w:widowControl/>
        <w:numPr>
          <w:ilvl w:val="0"/>
          <w:numId w:val="6"/>
        </w:numPr>
        <w:spacing w:line="360" w:lineRule="auto"/>
        <w:ind w:firstLineChars="0"/>
        <w:jc w:val="left"/>
        <w:rPr>
          <w:rFonts w:ascii="宋体" w:hAnsi="宋体"/>
          <w:kern w:val="0"/>
          <w:sz w:val="24"/>
          <w:szCs w:val="24"/>
        </w:rPr>
      </w:pPr>
      <w:r w:rsidRPr="00DA79F6">
        <w:rPr>
          <w:rFonts w:ascii="宋体" w:hAnsi="宋体"/>
          <w:sz w:val="24"/>
        </w:rPr>
        <w:t>研究人员名单（多中心试验需提供含其他参加单位的主要研究者名单）</w:t>
      </w:r>
    </w:p>
    <w:p w:rsidR="00857619" w:rsidRPr="00DA79F6" w:rsidRDefault="00857619" w:rsidP="00A36EB6">
      <w:pPr>
        <w:pStyle w:val="a6"/>
        <w:widowControl/>
        <w:numPr>
          <w:ilvl w:val="0"/>
          <w:numId w:val="6"/>
        </w:numPr>
        <w:spacing w:line="360" w:lineRule="auto"/>
        <w:ind w:firstLineChars="0"/>
        <w:jc w:val="left"/>
        <w:rPr>
          <w:rFonts w:ascii="宋体" w:hAnsi="宋体"/>
          <w:kern w:val="0"/>
          <w:sz w:val="24"/>
          <w:szCs w:val="24"/>
        </w:rPr>
      </w:pPr>
      <w:r w:rsidRPr="00DA79F6">
        <w:rPr>
          <w:rFonts w:ascii="宋体" w:hAnsi="宋体"/>
          <w:sz w:val="24"/>
        </w:rPr>
        <w:t>保险证明-如果有</w:t>
      </w:r>
    </w:p>
    <w:p w:rsidR="00857619" w:rsidRPr="00DA79F6" w:rsidRDefault="00857619" w:rsidP="00A36EB6">
      <w:pPr>
        <w:pStyle w:val="a6"/>
        <w:widowControl/>
        <w:numPr>
          <w:ilvl w:val="0"/>
          <w:numId w:val="6"/>
        </w:numPr>
        <w:spacing w:line="360" w:lineRule="auto"/>
        <w:ind w:firstLineChars="0"/>
        <w:jc w:val="left"/>
        <w:rPr>
          <w:rFonts w:ascii="宋体" w:hAnsi="宋体"/>
          <w:kern w:val="0"/>
          <w:sz w:val="24"/>
          <w:szCs w:val="24"/>
        </w:rPr>
      </w:pPr>
      <w:r w:rsidRPr="00DA79F6">
        <w:rPr>
          <w:rFonts w:ascii="宋体" w:hAnsi="宋体"/>
          <w:sz w:val="24"/>
          <w:szCs w:val="24"/>
        </w:rPr>
        <w:t>其他伦理委员会对申请研究项目的重要决定的说明</w:t>
      </w:r>
    </w:p>
    <w:p w:rsidR="00857619" w:rsidRPr="00DA79F6" w:rsidRDefault="00857619" w:rsidP="00A36EB6">
      <w:pPr>
        <w:pStyle w:val="a6"/>
        <w:widowControl/>
        <w:numPr>
          <w:ilvl w:val="0"/>
          <w:numId w:val="6"/>
        </w:numPr>
        <w:spacing w:line="360" w:lineRule="auto"/>
        <w:ind w:firstLineChars="0"/>
        <w:jc w:val="left"/>
        <w:rPr>
          <w:rFonts w:ascii="宋体" w:hAnsi="宋体"/>
          <w:kern w:val="0"/>
          <w:sz w:val="24"/>
          <w:szCs w:val="24"/>
        </w:rPr>
      </w:pPr>
      <w:r w:rsidRPr="00DA79F6">
        <w:rPr>
          <w:rFonts w:ascii="宋体" w:hAnsi="宋体"/>
          <w:sz w:val="24"/>
          <w:szCs w:val="24"/>
        </w:rPr>
        <w:t>其他需要审查的资料</w:t>
      </w:r>
    </w:p>
    <w:p w:rsidR="00B91DBE" w:rsidRPr="00A36EB6" w:rsidRDefault="00B91DBE" w:rsidP="00A36EB6">
      <w:pPr>
        <w:pStyle w:val="a6"/>
        <w:numPr>
          <w:ilvl w:val="0"/>
          <w:numId w:val="11"/>
        </w:numPr>
        <w:ind w:firstLineChars="0"/>
        <w:rPr>
          <w:rFonts w:ascii="宋体" w:hAnsi="宋体"/>
          <w:b/>
          <w:sz w:val="24"/>
          <w:szCs w:val="24"/>
        </w:rPr>
      </w:pPr>
      <w:r w:rsidRPr="00A36EB6">
        <w:rPr>
          <w:rFonts w:ascii="宋体" w:hAnsi="宋体" w:hint="eastAsia"/>
          <w:b/>
          <w:sz w:val="24"/>
          <w:szCs w:val="24"/>
        </w:rPr>
        <w:t>临床科研项目</w:t>
      </w:r>
    </w:p>
    <w:p w:rsidR="00B91DBE" w:rsidRPr="00A47E88" w:rsidRDefault="00B91DBE" w:rsidP="00A36EB6">
      <w:pPr>
        <w:pStyle w:val="a6"/>
        <w:numPr>
          <w:ilvl w:val="0"/>
          <w:numId w:val="7"/>
        </w:numPr>
        <w:spacing w:line="360" w:lineRule="auto"/>
        <w:ind w:firstLineChars="0"/>
        <w:rPr>
          <w:rFonts w:ascii="宋体" w:hAnsi="宋体"/>
          <w:sz w:val="24"/>
          <w:szCs w:val="24"/>
        </w:rPr>
      </w:pPr>
      <w:r w:rsidRPr="00A47E88">
        <w:rPr>
          <w:rFonts w:ascii="宋体" w:hAnsi="宋体" w:hint="eastAsia"/>
          <w:sz w:val="24"/>
          <w:szCs w:val="24"/>
        </w:rPr>
        <w:t>初始审查申请表（签名并注明日期）</w:t>
      </w:r>
      <w:r w:rsidR="00E96FC6" w:rsidRPr="00A47E88">
        <w:rPr>
          <w:rFonts w:ascii="宋体" w:hAnsi="宋体" w:hint="eastAsia"/>
          <w:sz w:val="24"/>
          <w:szCs w:val="24"/>
        </w:rPr>
        <w:t>；</w:t>
      </w:r>
    </w:p>
    <w:p w:rsidR="00B91DBE" w:rsidRPr="00A47E88" w:rsidRDefault="00B91DBE" w:rsidP="00A36EB6">
      <w:pPr>
        <w:pStyle w:val="a6"/>
        <w:numPr>
          <w:ilvl w:val="0"/>
          <w:numId w:val="7"/>
        </w:numPr>
        <w:spacing w:line="360" w:lineRule="auto"/>
        <w:ind w:firstLineChars="0"/>
        <w:rPr>
          <w:rFonts w:ascii="宋体" w:hAnsi="宋体"/>
          <w:sz w:val="24"/>
          <w:szCs w:val="24"/>
        </w:rPr>
      </w:pPr>
      <w:r w:rsidRPr="00A47E88">
        <w:rPr>
          <w:rFonts w:ascii="宋体" w:hAnsi="宋体" w:hint="eastAsia"/>
          <w:sz w:val="24"/>
          <w:szCs w:val="24"/>
        </w:rPr>
        <w:t>临床研究方案（注明版本号和版本日期）</w:t>
      </w:r>
      <w:r w:rsidR="00E96FC6" w:rsidRPr="00A47E88">
        <w:rPr>
          <w:rFonts w:ascii="宋体" w:hAnsi="宋体" w:hint="eastAsia"/>
          <w:sz w:val="24"/>
          <w:szCs w:val="24"/>
        </w:rPr>
        <w:t>；</w:t>
      </w:r>
    </w:p>
    <w:p w:rsidR="00B91DBE" w:rsidRPr="00A47E88" w:rsidRDefault="00B91DBE" w:rsidP="00A36EB6">
      <w:pPr>
        <w:pStyle w:val="a6"/>
        <w:numPr>
          <w:ilvl w:val="0"/>
          <w:numId w:val="7"/>
        </w:numPr>
        <w:spacing w:line="360" w:lineRule="auto"/>
        <w:ind w:firstLineChars="0"/>
        <w:rPr>
          <w:rFonts w:ascii="宋体" w:hAnsi="宋体"/>
          <w:sz w:val="24"/>
          <w:szCs w:val="24"/>
        </w:rPr>
      </w:pPr>
      <w:r w:rsidRPr="00A47E88">
        <w:rPr>
          <w:rFonts w:ascii="宋体" w:hAnsi="宋体" w:hint="eastAsia"/>
          <w:sz w:val="24"/>
          <w:szCs w:val="24"/>
        </w:rPr>
        <w:t>知情同意书（注明版本号和版本日期）</w:t>
      </w:r>
      <w:r w:rsidR="00E96FC6" w:rsidRPr="00A47E88">
        <w:rPr>
          <w:rFonts w:ascii="宋体" w:hAnsi="宋体" w:hint="eastAsia"/>
          <w:sz w:val="24"/>
          <w:szCs w:val="24"/>
        </w:rPr>
        <w:t>；</w:t>
      </w:r>
    </w:p>
    <w:p w:rsidR="00B91DBE" w:rsidRPr="00A47E88" w:rsidRDefault="00B91DBE" w:rsidP="00A36EB6">
      <w:pPr>
        <w:pStyle w:val="a6"/>
        <w:numPr>
          <w:ilvl w:val="0"/>
          <w:numId w:val="7"/>
        </w:numPr>
        <w:spacing w:line="360" w:lineRule="auto"/>
        <w:ind w:firstLineChars="0"/>
        <w:rPr>
          <w:rFonts w:ascii="宋体" w:hAnsi="宋体"/>
          <w:sz w:val="24"/>
          <w:szCs w:val="24"/>
        </w:rPr>
      </w:pPr>
      <w:r w:rsidRPr="00A47E88">
        <w:rPr>
          <w:rFonts w:ascii="宋体" w:hAnsi="宋体" w:hint="eastAsia"/>
          <w:sz w:val="24"/>
          <w:szCs w:val="24"/>
        </w:rPr>
        <w:t>科研项目批文/任务书</w:t>
      </w:r>
      <w:r w:rsidR="00E96FC6" w:rsidRPr="00A47E88">
        <w:rPr>
          <w:rFonts w:ascii="宋体" w:hAnsi="宋体" w:hint="eastAsia"/>
          <w:sz w:val="24"/>
          <w:szCs w:val="24"/>
        </w:rPr>
        <w:t>；</w:t>
      </w:r>
    </w:p>
    <w:p w:rsidR="00B91DBE" w:rsidRPr="00A47E88" w:rsidRDefault="00B91DBE" w:rsidP="00A36EB6">
      <w:pPr>
        <w:pStyle w:val="a6"/>
        <w:numPr>
          <w:ilvl w:val="0"/>
          <w:numId w:val="7"/>
        </w:numPr>
        <w:spacing w:line="360" w:lineRule="auto"/>
        <w:ind w:firstLineChars="0"/>
        <w:rPr>
          <w:rFonts w:ascii="宋体" w:hAnsi="宋体"/>
          <w:sz w:val="24"/>
          <w:szCs w:val="24"/>
        </w:rPr>
      </w:pPr>
      <w:r w:rsidRPr="00A47E88">
        <w:rPr>
          <w:rFonts w:ascii="宋体" w:hAnsi="宋体" w:hint="eastAsia"/>
          <w:sz w:val="24"/>
          <w:szCs w:val="24"/>
        </w:rPr>
        <w:t>研究者手册</w:t>
      </w:r>
      <w:r w:rsidR="00E96FC6" w:rsidRPr="00A47E88">
        <w:rPr>
          <w:rFonts w:ascii="宋体" w:hAnsi="宋体" w:hint="eastAsia"/>
          <w:sz w:val="24"/>
          <w:szCs w:val="24"/>
        </w:rPr>
        <w:t>；</w:t>
      </w:r>
    </w:p>
    <w:p w:rsidR="00B91DBE" w:rsidRPr="00A47E88" w:rsidRDefault="00B91DBE" w:rsidP="00A36EB6">
      <w:pPr>
        <w:pStyle w:val="a6"/>
        <w:numPr>
          <w:ilvl w:val="0"/>
          <w:numId w:val="7"/>
        </w:numPr>
        <w:spacing w:line="360" w:lineRule="auto"/>
        <w:ind w:firstLineChars="0"/>
        <w:rPr>
          <w:rFonts w:ascii="宋体" w:hAnsi="宋体"/>
          <w:sz w:val="24"/>
          <w:szCs w:val="24"/>
        </w:rPr>
      </w:pPr>
      <w:r w:rsidRPr="00A47E88">
        <w:rPr>
          <w:rFonts w:ascii="宋体" w:hAnsi="宋体" w:hint="eastAsia"/>
          <w:sz w:val="24"/>
          <w:szCs w:val="24"/>
        </w:rPr>
        <w:t>病例报告表</w:t>
      </w:r>
      <w:r w:rsidR="00E96FC6" w:rsidRPr="00A47E88">
        <w:rPr>
          <w:rFonts w:ascii="宋体" w:hAnsi="宋体" w:hint="eastAsia"/>
          <w:sz w:val="24"/>
          <w:szCs w:val="24"/>
        </w:rPr>
        <w:t>；</w:t>
      </w:r>
    </w:p>
    <w:p w:rsidR="00B91DBE" w:rsidRPr="00A47E88" w:rsidRDefault="00B91DBE" w:rsidP="00A36EB6">
      <w:pPr>
        <w:pStyle w:val="a6"/>
        <w:numPr>
          <w:ilvl w:val="0"/>
          <w:numId w:val="7"/>
        </w:numPr>
        <w:spacing w:line="360" w:lineRule="auto"/>
        <w:ind w:firstLineChars="0"/>
        <w:rPr>
          <w:rFonts w:ascii="宋体" w:hAnsi="宋体"/>
          <w:sz w:val="24"/>
          <w:szCs w:val="24"/>
        </w:rPr>
      </w:pPr>
      <w:r w:rsidRPr="00A47E88">
        <w:rPr>
          <w:rFonts w:ascii="宋体" w:hAnsi="宋体" w:hint="eastAsia"/>
          <w:sz w:val="24"/>
          <w:szCs w:val="24"/>
        </w:rPr>
        <w:t>用于招募受试者的材料（包括布告、广告）</w:t>
      </w:r>
      <w:r w:rsidR="00E96FC6" w:rsidRPr="00A47E88">
        <w:rPr>
          <w:rFonts w:ascii="宋体" w:hAnsi="宋体" w:hint="eastAsia"/>
          <w:sz w:val="24"/>
          <w:szCs w:val="24"/>
        </w:rPr>
        <w:t>；</w:t>
      </w:r>
    </w:p>
    <w:p w:rsidR="00B91DBE" w:rsidRPr="00A47E88" w:rsidRDefault="00B91DBE" w:rsidP="00A36EB6">
      <w:pPr>
        <w:pStyle w:val="a6"/>
        <w:numPr>
          <w:ilvl w:val="0"/>
          <w:numId w:val="7"/>
        </w:numPr>
        <w:spacing w:line="360" w:lineRule="auto"/>
        <w:ind w:firstLineChars="0"/>
        <w:rPr>
          <w:rFonts w:ascii="宋体" w:hAnsi="宋体"/>
          <w:sz w:val="24"/>
          <w:szCs w:val="24"/>
        </w:rPr>
      </w:pPr>
      <w:r w:rsidRPr="00A47E88">
        <w:rPr>
          <w:rFonts w:ascii="宋体" w:hAnsi="宋体" w:hint="eastAsia"/>
          <w:sz w:val="24"/>
          <w:szCs w:val="24"/>
        </w:rPr>
        <w:t>课题负责人简历</w:t>
      </w:r>
      <w:r w:rsidR="00E96FC6" w:rsidRPr="00A47E88">
        <w:rPr>
          <w:rFonts w:ascii="宋体" w:hAnsi="宋体" w:hint="eastAsia"/>
          <w:sz w:val="24"/>
          <w:szCs w:val="24"/>
        </w:rPr>
        <w:t>；</w:t>
      </w:r>
    </w:p>
    <w:p w:rsidR="00B91DBE" w:rsidRDefault="00B91DBE" w:rsidP="008327A5">
      <w:pPr>
        <w:pStyle w:val="a6"/>
        <w:numPr>
          <w:ilvl w:val="0"/>
          <w:numId w:val="7"/>
        </w:numPr>
        <w:spacing w:line="360" w:lineRule="auto"/>
        <w:ind w:firstLineChars="0"/>
        <w:rPr>
          <w:rFonts w:ascii="宋体" w:hAnsi="宋体" w:hint="eastAsia"/>
          <w:sz w:val="24"/>
          <w:szCs w:val="24"/>
        </w:rPr>
      </w:pPr>
      <w:r w:rsidRPr="00A47E88">
        <w:rPr>
          <w:rFonts w:ascii="宋体" w:hAnsi="宋体" w:hint="eastAsia"/>
          <w:sz w:val="24"/>
          <w:szCs w:val="24"/>
        </w:rPr>
        <w:t>其他伦理委员会对申请研究项目的重要决定的说明，应提供以前否定结论的理由。</w:t>
      </w:r>
    </w:p>
    <w:p w:rsidR="008327A5" w:rsidRPr="008327A5" w:rsidRDefault="008327A5" w:rsidP="008327A5">
      <w:pPr>
        <w:pStyle w:val="a6"/>
        <w:numPr>
          <w:ilvl w:val="0"/>
          <w:numId w:val="11"/>
        </w:numPr>
        <w:ind w:firstLineChars="0"/>
        <w:rPr>
          <w:rFonts w:ascii="宋体" w:hAnsi="宋体" w:hint="eastAsia"/>
          <w:b/>
          <w:sz w:val="24"/>
          <w:szCs w:val="24"/>
        </w:rPr>
      </w:pPr>
      <w:r w:rsidRPr="008327A5">
        <w:rPr>
          <w:rFonts w:ascii="宋体" w:hAnsi="宋体" w:hint="eastAsia"/>
          <w:b/>
          <w:sz w:val="24"/>
          <w:szCs w:val="24"/>
        </w:rPr>
        <w:t>医疗技术临床应用项目</w:t>
      </w:r>
    </w:p>
    <w:p w:rsidR="008327A5" w:rsidRDefault="008327A5" w:rsidP="008327A5">
      <w:pPr>
        <w:pStyle w:val="a6"/>
        <w:numPr>
          <w:ilvl w:val="3"/>
          <w:numId w:val="18"/>
        </w:numPr>
        <w:spacing w:line="360" w:lineRule="auto"/>
        <w:ind w:leftChars="25" w:left="70" w:firstLineChars="74" w:firstLine="178"/>
        <w:rPr>
          <w:rFonts w:ascii="宋体" w:hAnsi="宋体" w:hint="eastAsia"/>
          <w:sz w:val="24"/>
          <w:szCs w:val="24"/>
        </w:rPr>
      </w:pPr>
      <w:r>
        <w:rPr>
          <w:rFonts w:ascii="宋体" w:hAnsi="宋体" w:hint="eastAsia"/>
          <w:sz w:val="24"/>
          <w:szCs w:val="24"/>
        </w:rPr>
        <w:t>初始审查申请表</w:t>
      </w:r>
    </w:p>
    <w:p w:rsidR="008327A5" w:rsidRDefault="008327A5" w:rsidP="008327A5">
      <w:pPr>
        <w:pStyle w:val="a6"/>
        <w:numPr>
          <w:ilvl w:val="0"/>
          <w:numId w:val="18"/>
        </w:numPr>
        <w:spacing w:line="360" w:lineRule="auto"/>
        <w:ind w:leftChars="25" w:left="70" w:firstLineChars="74" w:firstLine="178"/>
        <w:rPr>
          <w:rFonts w:ascii="宋体" w:hAnsi="宋体" w:hint="eastAsia"/>
          <w:sz w:val="24"/>
          <w:szCs w:val="24"/>
        </w:rPr>
      </w:pPr>
      <w:r>
        <w:rPr>
          <w:rFonts w:ascii="宋体" w:hAnsi="宋体" w:hint="eastAsia"/>
          <w:sz w:val="24"/>
          <w:szCs w:val="24"/>
        </w:rPr>
        <w:t>医院医疗技术临床应用申请表同意或审核意见表</w:t>
      </w:r>
    </w:p>
    <w:p w:rsidR="008327A5" w:rsidRDefault="008327A5" w:rsidP="008327A5">
      <w:pPr>
        <w:pStyle w:val="a6"/>
        <w:numPr>
          <w:ilvl w:val="0"/>
          <w:numId w:val="18"/>
        </w:numPr>
        <w:spacing w:line="360" w:lineRule="auto"/>
        <w:ind w:leftChars="25" w:left="70" w:firstLineChars="74" w:firstLine="178"/>
        <w:rPr>
          <w:rFonts w:ascii="宋体" w:hAnsi="宋体" w:hint="eastAsia"/>
          <w:sz w:val="24"/>
          <w:szCs w:val="24"/>
        </w:rPr>
      </w:pPr>
      <w:r w:rsidRPr="008327A5">
        <w:rPr>
          <w:rFonts w:ascii="宋体" w:hAnsi="宋体" w:hint="eastAsia"/>
          <w:sz w:val="24"/>
          <w:szCs w:val="24"/>
        </w:rPr>
        <w:t>实施方案</w:t>
      </w:r>
      <w:r>
        <w:rPr>
          <w:rFonts w:ascii="宋体" w:hAnsi="宋体" w:hint="eastAsia"/>
          <w:sz w:val="24"/>
          <w:szCs w:val="24"/>
        </w:rPr>
        <w:t>（</w:t>
      </w:r>
      <w:r w:rsidRPr="00A47E88">
        <w:rPr>
          <w:rFonts w:ascii="宋体" w:hAnsi="宋体" w:hint="eastAsia"/>
          <w:sz w:val="24"/>
          <w:szCs w:val="24"/>
        </w:rPr>
        <w:t>注明版本号和版本日期</w:t>
      </w:r>
      <w:r>
        <w:rPr>
          <w:rFonts w:ascii="宋体" w:hAnsi="宋体" w:hint="eastAsia"/>
          <w:sz w:val="24"/>
          <w:szCs w:val="24"/>
        </w:rPr>
        <w:t>）</w:t>
      </w:r>
    </w:p>
    <w:p w:rsidR="008327A5" w:rsidRDefault="008327A5" w:rsidP="008327A5">
      <w:pPr>
        <w:pStyle w:val="a6"/>
        <w:numPr>
          <w:ilvl w:val="0"/>
          <w:numId w:val="18"/>
        </w:numPr>
        <w:spacing w:line="360" w:lineRule="auto"/>
        <w:ind w:leftChars="25" w:left="70" w:firstLineChars="74" w:firstLine="178"/>
        <w:rPr>
          <w:rFonts w:ascii="宋体" w:hAnsi="宋体" w:hint="eastAsia"/>
          <w:sz w:val="24"/>
          <w:szCs w:val="24"/>
        </w:rPr>
      </w:pPr>
      <w:r>
        <w:rPr>
          <w:rFonts w:ascii="宋体" w:hAnsi="宋体" w:hint="eastAsia"/>
          <w:sz w:val="24"/>
          <w:szCs w:val="24"/>
        </w:rPr>
        <w:t>知情同意书（注明版本号和版本日期）</w:t>
      </w:r>
    </w:p>
    <w:p w:rsidR="008327A5" w:rsidRDefault="008327A5" w:rsidP="008327A5">
      <w:pPr>
        <w:pStyle w:val="a6"/>
        <w:numPr>
          <w:ilvl w:val="0"/>
          <w:numId w:val="18"/>
        </w:numPr>
        <w:spacing w:line="360" w:lineRule="auto"/>
        <w:ind w:leftChars="25" w:left="70" w:firstLineChars="74" w:firstLine="178"/>
        <w:rPr>
          <w:rFonts w:ascii="宋体" w:hAnsi="宋体" w:hint="eastAsia"/>
          <w:sz w:val="24"/>
          <w:szCs w:val="24"/>
        </w:rPr>
      </w:pPr>
      <w:r>
        <w:rPr>
          <w:rFonts w:ascii="宋体" w:hAnsi="宋体" w:hint="eastAsia"/>
          <w:sz w:val="24"/>
          <w:szCs w:val="24"/>
        </w:rPr>
        <w:t>主要技术人员的履历（含执业、注册专业情况）</w:t>
      </w:r>
    </w:p>
    <w:p w:rsidR="008327A5" w:rsidRDefault="008327A5" w:rsidP="008327A5">
      <w:pPr>
        <w:pStyle w:val="a6"/>
        <w:numPr>
          <w:ilvl w:val="0"/>
          <w:numId w:val="18"/>
        </w:numPr>
        <w:spacing w:line="360" w:lineRule="auto"/>
        <w:ind w:leftChars="25" w:left="70" w:firstLineChars="74" w:firstLine="178"/>
        <w:rPr>
          <w:rFonts w:ascii="宋体" w:hAnsi="宋体" w:hint="eastAsia"/>
          <w:sz w:val="24"/>
          <w:szCs w:val="24"/>
        </w:rPr>
      </w:pPr>
      <w:r>
        <w:rPr>
          <w:rFonts w:ascii="宋体" w:hAnsi="宋体" w:hint="eastAsia"/>
          <w:sz w:val="24"/>
          <w:szCs w:val="24"/>
        </w:rPr>
        <w:t>医疗技术需要设备、设施等条件情况说明</w:t>
      </w:r>
    </w:p>
    <w:p w:rsidR="008327A5" w:rsidRPr="008327A5" w:rsidRDefault="008327A5" w:rsidP="008327A5">
      <w:pPr>
        <w:pStyle w:val="a6"/>
        <w:numPr>
          <w:ilvl w:val="0"/>
          <w:numId w:val="18"/>
        </w:numPr>
        <w:spacing w:line="360" w:lineRule="auto"/>
        <w:ind w:leftChars="25" w:left="70" w:firstLineChars="74" w:firstLine="178"/>
        <w:rPr>
          <w:rFonts w:ascii="宋体" w:hAnsi="宋体"/>
          <w:sz w:val="24"/>
          <w:szCs w:val="24"/>
        </w:rPr>
      </w:pPr>
      <w:r>
        <w:rPr>
          <w:rFonts w:ascii="宋体" w:hAnsi="宋体" w:hint="eastAsia"/>
          <w:sz w:val="24"/>
          <w:szCs w:val="24"/>
        </w:rPr>
        <w:t>技术临床应用风险评估与应激预案</w:t>
      </w:r>
    </w:p>
    <w:p w:rsidR="00B91DBE" w:rsidRPr="00A36EB6" w:rsidRDefault="00B91DBE" w:rsidP="00A36EB6">
      <w:pPr>
        <w:spacing w:line="360" w:lineRule="auto"/>
        <w:rPr>
          <w:rFonts w:ascii="宋体" w:hAnsi="宋体"/>
          <w:b/>
        </w:rPr>
      </w:pPr>
      <w:r w:rsidRPr="00A36EB6">
        <w:rPr>
          <w:rFonts w:ascii="宋体" w:hAnsi="宋体" w:hint="eastAsia"/>
          <w:b/>
        </w:rPr>
        <w:t>二、跟踪审查</w:t>
      </w:r>
    </w:p>
    <w:p w:rsidR="00B91DBE" w:rsidRPr="00A36EB6" w:rsidRDefault="00B91DBE" w:rsidP="00A36EB6">
      <w:pPr>
        <w:pStyle w:val="a6"/>
        <w:numPr>
          <w:ilvl w:val="0"/>
          <w:numId w:val="8"/>
        </w:numPr>
        <w:spacing w:line="360" w:lineRule="auto"/>
        <w:ind w:firstLineChars="0"/>
        <w:rPr>
          <w:rFonts w:ascii="宋体" w:hAnsi="宋体"/>
          <w:b/>
          <w:sz w:val="24"/>
          <w:szCs w:val="24"/>
        </w:rPr>
      </w:pPr>
      <w:r w:rsidRPr="00A36EB6">
        <w:rPr>
          <w:rFonts w:ascii="宋体" w:hAnsi="宋体" w:hint="eastAsia"/>
          <w:b/>
          <w:sz w:val="24"/>
          <w:szCs w:val="24"/>
        </w:rPr>
        <w:t>修正案审查申请</w:t>
      </w:r>
    </w:p>
    <w:p w:rsidR="00B91DBE" w:rsidRPr="00A36EB6" w:rsidRDefault="00B91DBE" w:rsidP="00A36EB6">
      <w:pPr>
        <w:pStyle w:val="a6"/>
        <w:numPr>
          <w:ilvl w:val="0"/>
          <w:numId w:val="10"/>
        </w:numPr>
        <w:spacing w:line="360" w:lineRule="auto"/>
        <w:ind w:firstLineChars="0"/>
        <w:rPr>
          <w:rFonts w:ascii="宋体" w:hAnsi="宋体"/>
          <w:sz w:val="24"/>
          <w:szCs w:val="24"/>
        </w:rPr>
      </w:pPr>
      <w:r w:rsidRPr="00A36EB6">
        <w:rPr>
          <w:rFonts w:ascii="宋体" w:hAnsi="宋体" w:hint="eastAsia"/>
          <w:sz w:val="24"/>
          <w:szCs w:val="24"/>
        </w:rPr>
        <w:t>修正案审查申请表</w:t>
      </w:r>
      <w:r w:rsidR="00E96FC6" w:rsidRPr="00A36EB6">
        <w:rPr>
          <w:rFonts w:ascii="宋体" w:hAnsi="宋体" w:hint="eastAsia"/>
          <w:sz w:val="24"/>
          <w:szCs w:val="24"/>
        </w:rPr>
        <w:t>；</w:t>
      </w:r>
    </w:p>
    <w:p w:rsidR="00B91DBE" w:rsidRPr="00A36EB6" w:rsidRDefault="00B91DBE" w:rsidP="00A36EB6">
      <w:pPr>
        <w:pStyle w:val="a6"/>
        <w:numPr>
          <w:ilvl w:val="0"/>
          <w:numId w:val="10"/>
        </w:numPr>
        <w:spacing w:line="360" w:lineRule="auto"/>
        <w:ind w:firstLineChars="0"/>
        <w:rPr>
          <w:rFonts w:ascii="宋体" w:hAnsi="宋体"/>
          <w:sz w:val="24"/>
          <w:szCs w:val="24"/>
        </w:rPr>
      </w:pPr>
      <w:r w:rsidRPr="00A36EB6">
        <w:rPr>
          <w:rFonts w:ascii="宋体" w:hAnsi="宋体" w:hint="eastAsia"/>
          <w:sz w:val="24"/>
          <w:szCs w:val="24"/>
        </w:rPr>
        <w:t>临床研究方案修正说明页</w:t>
      </w:r>
      <w:r w:rsidR="00E96FC6" w:rsidRPr="00A36EB6">
        <w:rPr>
          <w:rFonts w:ascii="宋体" w:hAnsi="宋体" w:hint="eastAsia"/>
          <w:sz w:val="24"/>
          <w:szCs w:val="24"/>
        </w:rPr>
        <w:t>；</w:t>
      </w:r>
    </w:p>
    <w:p w:rsidR="00B91DBE" w:rsidRPr="00A36EB6" w:rsidRDefault="00B91DBE" w:rsidP="00A36EB6">
      <w:pPr>
        <w:pStyle w:val="a6"/>
        <w:numPr>
          <w:ilvl w:val="0"/>
          <w:numId w:val="10"/>
        </w:numPr>
        <w:spacing w:line="360" w:lineRule="auto"/>
        <w:ind w:firstLineChars="0"/>
        <w:rPr>
          <w:rFonts w:ascii="宋体" w:hAnsi="宋体"/>
          <w:sz w:val="24"/>
          <w:szCs w:val="24"/>
        </w:rPr>
      </w:pPr>
      <w:r w:rsidRPr="00A36EB6">
        <w:rPr>
          <w:rFonts w:ascii="宋体" w:hAnsi="宋体" w:hint="eastAsia"/>
          <w:sz w:val="24"/>
          <w:szCs w:val="24"/>
        </w:rPr>
        <w:lastRenderedPageBreak/>
        <w:t>修正的临床研究方案（注明版本号/版本日期）</w:t>
      </w:r>
      <w:r w:rsidR="00E96FC6" w:rsidRPr="00A36EB6">
        <w:rPr>
          <w:rFonts w:ascii="宋体" w:hAnsi="宋体" w:hint="eastAsia"/>
          <w:sz w:val="24"/>
          <w:szCs w:val="24"/>
        </w:rPr>
        <w:t>；</w:t>
      </w:r>
    </w:p>
    <w:p w:rsidR="00B91DBE" w:rsidRPr="00A36EB6" w:rsidRDefault="00B91DBE" w:rsidP="00A36EB6">
      <w:pPr>
        <w:pStyle w:val="a6"/>
        <w:numPr>
          <w:ilvl w:val="0"/>
          <w:numId w:val="10"/>
        </w:numPr>
        <w:spacing w:line="360" w:lineRule="auto"/>
        <w:ind w:firstLineChars="0"/>
        <w:rPr>
          <w:rFonts w:ascii="宋体" w:hAnsi="宋体"/>
          <w:sz w:val="24"/>
          <w:szCs w:val="24"/>
        </w:rPr>
      </w:pPr>
      <w:r w:rsidRPr="00A36EB6">
        <w:rPr>
          <w:rFonts w:ascii="宋体" w:hAnsi="宋体" w:hint="eastAsia"/>
          <w:sz w:val="24"/>
          <w:szCs w:val="24"/>
        </w:rPr>
        <w:t>修正的知情同意书（注明版本号/版本日期）</w:t>
      </w:r>
      <w:r w:rsidR="00E96FC6" w:rsidRPr="00A36EB6">
        <w:rPr>
          <w:rFonts w:ascii="宋体" w:hAnsi="宋体" w:hint="eastAsia"/>
          <w:sz w:val="24"/>
          <w:szCs w:val="24"/>
        </w:rPr>
        <w:t>；</w:t>
      </w:r>
    </w:p>
    <w:p w:rsidR="00B91DBE" w:rsidRPr="00A36EB6" w:rsidRDefault="00B91DBE" w:rsidP="00A36EB6">
      <w:pPr>
        <w:pStyle w:val="a6"/>
        <w:numPr>
          <w:ilvl w:val="0"/>
          <w:numId w:val="10"/>
        </w:numPr>
        <w:spacing w:line="360" w:lineRule="auto"/>
        <w:ind w:firstLineChars="0"/>
        <w:rPr>
          <w:rFonts w:ascii="宋体" w:hAnsi="宋体"/>
          <w:sz w:val="24"/>
          <w:szCs w:val="24"/>
        </w:rPr>
      </w:pPr>
      <w:r w:rsidRPr="00A36EB6">
        <w:rPr>
          <w:rFonts w:ascii="宋体" w:hAnsi="宋体" w:hint="eastAsia"/>
          <w:sz w:val="24"/>
          <w:szCs w:val="24"/>
        </w:rPr>
        <w:t>修正的招募材料</w:t>
      </w:r>
      <w:r w:rsidR="00E96FC6" w:rsidRPr="00A36EB6">
        <w:rPr>
          <w:rFonts w:ascii="宋体" w:hAnsi="宋体" w:hint="eastAsia"/>
          <w:sz w:val="24"/>
          <w:szCs w:val="24"/>
        </w:rPr>
        <w:t>；</w:t>
      </w:r>
    </w:p>
    <w:p w:rsidR="00B91DBE" w:rsidRPr="00A36EB6" w:rsidRDefault="00B91DBE" w:rsidP="00A36EB6">
      <w:pPr>
        <w:pStyle w:val="a6"/>
        <w:numPr>
          <w:ilvl w:val="0"/>
          <w:numId w:val="10"/>
        </w:numPr>
        <w:spacing w:line="360" w:lineRule="auto"/>
        <w:ind w:firstLineChars="0"/>
        <w:rPr>
          <w:rFonts w:ascii="宋体" w:hAnsi="宋体"/>
          <w:sz w:val="24"/>
          <w:szCs w:val="24"/>
        </w:rPr>
      </w:pPr>
      <w:r w:rsidRPr="00A36EB6">
        <w:rPr>
          <w:rFonts w:ascii="宋体" w:hAnsi="宋体" w:hint="eastAsia"/>
          <w:sz w:val="24"/>
          <w:szCs w:val="24"/>
        </w:rPr>
        <w:t>其它</w:t>
      </w:r>
      <w:r w:rsidR="00E96FC6" w:rsidRPr="00A36EB6">
        <w:rPr>
          <w:rFonts w:ascii="宋体" w:hAnsi="宋体" w:hint="eastAsia"/>
          <w:sz w:val="24"/>
          <w:szCs w:val="24"/>
        </w:rPr>
        <w:t>。</w:t>
      </w:r>
    </w:p>
    <w:p w:rsidR="00B91DBE" w:rsidRPr="00A36EB6" w:rsidRDefault="00B91DBE" w:rsidP="00A36EB6">
      <w:pPr>
        <w:pStyle w:val="a6"/>
        <w:numPr>
          <w:ilvl w:val="0"/>
          <w:numId w:val="8"/>
        </w:numPr>
        <w:spacing w:line="360" w:lineRule="auto"/>
        <w:ind w:firstLineChars="0"/>
        <w:rPr>
          <w:rFonts w:ascii="宋体" w:hAnsi="宋体"/>
          <w:b/>
          <w:sz w:val="24"/>
          <w:szCs w:val="24"/>
        </w:rPr>
      </w:pPr>
      <w:r w:rsidRPr="00A36EB6">
        <w:rPr>
          <w:rFonts w:ascii="宋体" w:hAnsi="宋体" w:hint="eastAsia"/>
          <w:b/>
          <w:sz w:val="24"/>
          <w:szCs w:val="24"/>
        </w:rPr>
        <w:t>研究进展报告</w:t>
      </w:r>
    </w:p>
    <w:p w:rsidR="00B91DBE" w:rsidRPr="00A36EB6" w:rsidRDefault="00B91DBE" w:rsidP="00A36EB6">
      <w:pPr>
        <w:pStyle w:val="a6"/>
        <w:numPr>
          <w:ilvl w:val="3"/>
          <w:numId w:val="13"/>
        </w:numPr>
        <w:spacing w:line="360" w:lineRule="auto"/>
        <w:ind w:firstLineChars="0"/>
        <w:rPr>
          <w:rFonts w:ascii="宋体" w:hAnsi="宋体"/>
          <w:sz w:val="24"/>
          <w:szCs w:val="24"/>
        </w:rPr>
      </w:pPr>
      <w:r w:rsidRPr="00A36EB6">
        <w:rPr>
          <w:rFonts w:ascii="宋体" w:hAnsi="宋体" w:hint="eastAsia"/>
          <w:sz w:val="24"/>
          <w:szCs w:val="24"/>
        </w:rPr>
        <w:t>研究进展报告表</w:t>
      </w:r>
      <w:r w:rsidR="00E96FC6" w:rsidRPr="00A36EB6">
        <w:rPr>
          <w:rFonts w:ascii="宋体" w:hAnsi="宋体" w:hint="eastAsia"/>
          <w:sz w:val="24"/>
          <w:szCs w:val="24"/>
        </w:rPr>
        <w:t>；</w:t>
      </w:r>
    </w:p>
    <w:p w:rsidR="00B91DBE" w:rsidRPr="00A36EB6" w:rsidRDefault="00B91DBE" w:rsidP="00A36EB6">
      <w:pPr>
        <w:pStyle w:val="a6"/>
        <w:numPr>
          <w:ilvl w:val="3"/>
          <w:numId w:val="13"/>
        </w:numPr>
        <w:spacing w:line="360" w:lineRule="auto"/>
        <w:ind w:firstLineChars="0"/>
        <w:rPr>
          <w:rFonts w:ascii="宋体" w:hAnsi="宋体"/>
          <w:sz w:val="24"/>
          <w:szCs w:val="24"/>
        </w:rPr>
      </w:pPr>
      <w:r w:rsidRPr="00A36EB6">
        <w:rPr>
          <w:rFonts w:ascii="宋体" w:hAnsi="宋体" w:hint="eastAsia"/>
          <w:sz w:val="24"/>
          <w:szCs w:val="24"/>
        </w:rPr>
        <w:t>其它</w:t>
      </w:r>
      <w:r w:rsidR="00E96FC6" w:rsidRPr="00A36EB6">
        <w:rPr>
          <w:rFonts w:ascii="宋体" w:hAnsi="宋体" w:hint="eastAsia"/>
          <w:sz w:val="24"/>
          <w:szCs w:val="24"/>
        </w:rPr>
        <w:t>。</w:t>
      </w:r>
    </w:p>
    <w:p w:rsidR="00B91DBE" w:rsidRPr="00A36EB6" w:rsidRDefault="00B91DBE" w:rsidP="00A36EB6">
      <w:pPr>
        <w:pStyle w:val="a6"/>
        <w:numPr>
          <w:ilvl w:val="0"/>
          <w:numId w:val="8"/>
        </w:numPr>
        <w:spacing w:line="360" w:lineRule="auto"/>
        <w:ind w:firstLineChars="0"/>
        <w:rPr>
          <w:rFonts w:ascii="宋体" w:hAnsi="宋体"/>
          <w:b/>
          <w:sz w:val="24"/>
          <w:szCs w:val="24"/>
        </w:rPr>
      </w:pPr>
      <w:r w:rsidRPr="00A36EB6">
        <w:rPr>
          <w:rFonts w:ascii="宋体" w:hAnsi="宋体" w:hint="eastAsia"/>
          <w:b/>
          <w:sz w:val="24"/>
          <w:szCs w:val="24"/>
        </w:rPr>
        <w:t>严重不良事件报告</w:t>
      </w:r>
    </w:p>
    <w:p w:rsidR="00B91DBE" w:rsidRPr="00A36EB6" w:rsidRDefault="00B91DBE" w:rsidP="00A36EB6">
      <w:pPr>
        <w:spacing w:line="360" w:lineRule="auto"/>
        <w:rPr>
          <w:rFonts w:ascii="宋体" w:hAnsi="宋体"/>
          <w:sz w:val="24"/>
          <w:szCs w:val="24"/>
        </w:rPr>
      </w:pPr>
      <w:r w:rsidRPr="00A36EB6">
        <w:rPr>
          <w:rFonts w:ascii="宋体" w:hAnsi="宋体" w:hint="eastAsia"/>
          <w:sz w:val="24"/>
          <w:szCs w:val="24"/>
        </w:rPr>
        <w:t xml:space="preserve">  </w:t>
      </w:r>
      <w:r w:rsidR="00E96FC6" w:rsidRPr="00A36EB6">
        <w:rPr>
          <w:rFonts w:ascii="宋体" w:hAnsi="宋体" w:hint="eastAsia"/>
          <w:sz w:val="24"/>
          <w:szCs w:val="24"/>
        </w:rPr>
        <w:t xml:space="preserve">  </w:t>
      </w:r>
      <w:r w:rsidR="00A36EB6">
        <w:rPr>
          <w:rFonts w:ascii="宋体" w:hAnsi="宋体" w:hint="eastAsia"/>
          <w:sz w:val="24"/>
          <w:szCs w:val="24"/>
        </w:rPr>
        <w:t xml:space="preserve"> </w:t>
      </w:r>
      <w:r w:rsidRPr="00A36EB6">
        <w:rPr>
          <w:rFonts w:ascii="宋体" w:hAnsi="宋体" w:hint="eastAsia"/>
          <w:sz w:val="24"/>
          <w:szCs w:val="24"/>
        </w:rPr>
        <w:t>发生在本中心的严重不良事件，24小时内递交《严重不良事件报告表》原件；发生在其他中心的严重不良事件，向伦理委员会提交《严重不良事件报告表》副本；</w:t>
      </w:r>
    </w:p>
    <w:p w:rsidR="00B91DBE" w:rsidRPr="00A36EB6" w:rsidRDefault="00B91DBE" w:rsidP="00A36EB6">
      <w:pPr>
        <w:spacing w:line="360" w:lineRule="auto"/>
        <w:ind w:firstLineChars="200" w:firstLine="480"/>
        <w:rPr>
          <w:rFonts w:ascii="宋体" w:hAnsi="宋体"/>
          <w:sz w:val="24"/>
          <w:szCs w:val="24"/>
        </w:rPr>
      </w:pPr>
      <w:r w:rsidRPr="00A36EB6">
        <w:rPr>
          <w:rFonts w:ascii="宋体" w:hAnsi="宋体" w:hint="eastAsia"/>
          <w:sz w:val="24"/>
          <w:szCs w:val="24"/>
        </w:rPr>
        <w:t>报告时还应说明研究者或申办者是否计划或已经修改研究方案或修改知情同意书，如需修改请注明理由，修改需在得到伦理委员会批准后方可实施。</w:t>
      </w:r>
    </w:p>
    <w:p w:rsidR="00B91DBE" w:rsidRPr="00A36EB6" w:rsidRDefault="00B91DBE" w:rsidP="00A36EB6">
      <w:pPr>
        <w:pStyle w:val="a6"/>
        <w:numPr>
          <w:ilvl w:val="0"/>
          <w:numId w:val="8"/>
        </w:numPr>
        <w:spacing w:line="360" w:lineRule="auto"/>
        <w:ind w:firstLineChars="0"/>
        <w:rPr>
          <w:rFonts w:ascii="宋体" w:hAnsi="宋体"/>
          <w:b/>
          <w:sz w:val="24"/>
          <w:szCs w:val="24"/>
        </w:rPr>
      </w:pPr>
      <w:r w:rsidRPr="00A36EB6">
        <w:rPr>
          <w:rFonts w:ascii="宋体" w:hAnsi="宋体" w:hint="eastAsia"/>
          <w:b/>
          <w:sz w:val="24"/>
          <w:szCs w:val="24"/>
        </w:rPr>
        <w:t>违背方案报告</w:t>
      </w:r>
    </w:p>
    <w:p w:rsidR="00B91DBE" w:rsidRPr="00A36EB6" w:rsidRDefault="00B91DBE" w:rsidP="00A36EB6">
      <w:pPr>
        <w:spacing w:line="360" w:lineRule="auto"/>
        <w:rPr>
          <w:rFonts w:ascii="宋体" w:hAnsi="宋体"/>
          <w:sz w:val="24"/>
          <w:szCs w:val="24"/>
        </w:rPr>
      </w:pPr>
      <w:r w:rsidRPr="00A36EB6">
        <w:rPr>
          <w:rFonts w:ascii="宋体" w:hAnsi="宋体" w:hint="eastAsia"/>
          <w:sz w:val="24"/>
          <w:szCs w:val="24"/>
        </w:rPr>
        <w:t xml:space="preserve">  </w:t>
      </w:r>
      <w:r w:rsidR="00A36EB6">
        <w:rPr>
          <w:rFonts w:ascii="宋体" w:hAnsi="宋体" w:hint="eastAsia"/>
          <w:sz w:val="24"/>
          <w:szCs w:val="24"/>
        </w:rPr>
        <w:t xml:space="preserve">  </w:t>
      </w:r>
      <w:r w:rsidRPr="00A36EB6">
        <w:rPr>
          <w:rFonts w:ascii="宋体" w:hAnsi="宋体" w:hint="eastAsia"/>
          <w:sz w:val="24"/>
          <w:szCs w:val="24"/>
        </w:rPr>
        <w:t>违背方案报告表</w:t>
      </w:r>
      <w:r w:rsidR="00E96FC6" w:rsidRPr="00A36EB6">
        <w:rPr>
          <w:rFonts w:ascii="宋体" w:hAnsi="宋体" w:hint="eastAsia"/>
          <w:sz w:val="24"/>
          <w:szCs w:val="24"/>
        </w:rPr>
        <w:t>。</w:t>
      </w:r>
    </w:p>
    <w:p w:rsidR="00B91DBE" w:rsidRPr="00A36EB6" w:rsidRDefault="00B91DBE" w:rsidP="00A36EB6">
      <w:pPr>
        <w:pStyle w:val="a6"/>
        <w:numPr>
          <w:ilvl w:val="0"/>
          <w:numId w:val="8"/>
        </w:numPr>
        <w:spacing w:line="360" w:lineRule="auto"/>
        <w:ind w:firstLineChars="0"/>
        <w:rPr>
          <w:rFonts w:ascii="宋体" w:hAnsi="宋体"/>
          <w:b/>
          <w:sz w:val="24"/>
          <w:szCs w:val="24"/>
        </w:rPr>
      </w:pPr>
      <w:r w:rsidRPr="00A36EB6">
        <w:rPr>
          <w:rFonts w:ascii="宋体" w:hAnsi="宋体" w:hint="eastAsia"/>
          <w:b/>
          <w:sz w:val="24"/>
          <w:szCs w:val="24"/>
        </w:rPr>
        <w:t>暂停/终止研究报告</w:t>
      </w:r>
    </w:p>
    <w:p w:rsidR="00A36EB6" w:rsidRDefault="00B91DBE" w:rsidP="00A36EB6">
      <w:pPr>
        <w:pStyle w:val="a6"/>
        <w:numPr>
          <w:ilvl w:val="0"/>
          <w:numId w:val="14"/>
        </w:numPr>
        <w:spacing w:line="360" w:lineRule="auto"/>
        <w:ind w:firstLineChars="0"/>
        <w:rPr>
          <w:rFonts w:ascii="宋体" w:hAnsi="宋体"/>
          <w:sz w:val="24"/>
          <w:szCs w:val="24"/>
        </w:rPr>
      </w:pPr>
      <w:r w:rsidRPr="00A36EB6">
        <w:rPr>
          <w:rFonts w:ascii="宋体" w:hAnsi="宋体" w:hint="eastAsia"/>
          <w:sz w:val="24"/>
          <w:szCs w:val="24"/>
        </w:rPr>
        <w:t>暂停/终止研究报告表</w:t>
      </w:r>
      <w:r w:rsidR="00E96FC6" w:rsidRPr="00A36EB6">
        <w:rPr>
          <w:rFonts w:ascii="宋体" w:hAnsi="宋体" w:hint="eastAsia"/>
          <w:sz w:val="24"/>
          <w:szCs w:val="24"/>
        </w:rPr>
        <w:t>；</w:t>
      </w:r>
    </w:p>
    <w:p w:rsidR="00B91DBE" w:rsidRPr="00A36EB6" w:rsidRDefault="00B91DBE" w:rsidP="00A36EB6">
      <w:pPr>
        <w:pStyle w:val="a6"/>
        <w:numPr>
          <w:ilvl w:val="0"/>
          <w:numId w:val="14"/>
        </w:numPr>
        <w:spacing w:line="360" w:lineRule="auto"/>
        <w:ind w:firstLineChars="0"/>
        <w:rPr>
          <w:rFonts w:ascii="宋体" w:hAnsi="宋体"/>
          <w:sz w:val="24"/>
          <w:szCs w:val="24"/>
        </w:rPr>
      </w:pPr>
      <w:r w:rsidRPr="00A36EB6">
        <w:rPr>
          <w:rFonts w:ascii="宋体" w:hAnsi="宋体" w:hint="eastAsia"/>
          <w:sz w:val="24"/>
          <w:szCs w:val="24"/>
        </w:rPr>
        <w:t>研究总结报告表</w:t>
      </w:r>
      <w:r w:rsidR="00E96FC6" w:rsidRPr="00A36EB6">
        <w:rPr>
          <w:rFonts w:ascii="宋体" w:hAnsi="宋体" w:hint="eastAsia"/>
          <w:sz w:val="24"/>
          <w:szCs w:val="24"/>
        </w:rPr>
        <w:t>。</w:t>
      </w:r>
    </w:p>
    <w:p w:rsidR="00B91DBE" w:rsidRPr="00A36EB6" w:rsidRDefault="00B91DBE" w:rsidP="00A36EB6">
      <w:pPr>
        <w:pStyle w:val="a6"/>
        <w:numPr>
          <w:ilvl w:val="0"/>
          <w:numId w:val="8"/>
        </w:numPr>
        <w:spacing w:line="360" w:lineRule="auto"/>
        <w:ind w:firstLineChars="0"/>
        <w:rPr>
          <w:rFonts w:ascii="宋体" w:hAnsi="宋体"/>
          <w:b/>
          <w:sz w:val="24"/>
          <w:szCs w:val="24"/>
        </w:rPr>
      </w:pPr>
      <w:r w:rsidRPr="00A36EB6">
        <w:rPr>
          <w:rFonts w:ascii="宋体" w:hAnsi="宋体" w:hint="eastAsia"/>
          <w:b/>
          <w:sz w:val="24"/>
          <w:szCs w:val="24"/>
        </w:rPr>
        <w:t>结题报告</w:t>
      </w:r>
    </w:p>
    <w:p w:rsidR="00A36EB6" w:rsidRDefault="00B91DBE" w:rsidP="00A36EB6">
      <w:pPr>
        <w:pStyle w:val="a6"/>
        <w:numPr>
          <w:ilvl w:val="0"/>
          <w:numId w:val="15"/>
        </w:numPr>
        <w:spacing w:line="360" w:lineRule="auto"/>
        <w:ind w:firstLineChars="0"/>
        <w:rPr>
          <w:rFonts w:ascii="宋体" w:hAnsi="宋体"/>
          <w:sz w:val="24"/>
          <w:szCs w:val="24"/>
        </w:rPr>
      </w:pPr>
      <w:r w:rsidRPr="00A36EB6">
        <w:rPr>
          <w:rFonts w:ascii="宋体" w:hAnsi="宋体" w:hint="eastAsia"/>
          <w:sz w:val="24"/>
          <w:szCs w:val="24"/>
        </w:rPr>
        <w:t>结题报告表</w:t>
      </w:r>
      <w:r w:rsidR="00E96FC6" w:rsidRPr="00A36EB6">
        <w:rPr>
          <w:rFonts w:ascii="宋体" w:hAnsi="宋体" w:hint="eastAsia"/>
          <w:sz w:val="24"/>
          <w:szCs w:val="24"/>
        </w:rPr>
        <w:t>；</w:t>
      </w:r>
    </w:p>
    <w:p w:rsidR="00B91DBE" w:rsidRPr="00A36EB6" w:rsidRDefault="00B91DBE" w:rsidP="00A36EB6">
      <w:pPr>
        <w:pStyle w:val="a6"/>
        <w:numPr>
          <w:ilvl w:val="0"/>
          <w:numId w:val="15"/>
        </w:numPr>
        <w:spacing w:line="360" w:lineRule="auto"/>
        <w:ind w:firstLineChars="0"/>
        <w:rPr>
          <w:rFonts w:ascii="宋体" w:hAnsi="宋体"/>
          <w:sz w:val="24"/>
          <w:szCs w:val="24"/>
        </w:rPr>
      </w:pPr>
      <w:r w:rsidRPr="00A36EB6">
        <w:rPr>
          <w:rFonts w:ascii="宋体" w:hAnsi="宋体" w:hint="eastAsia"/>
          <w:sz w:val="24"/>
          <w:szCs w:val="24"/>
        </w:rPr>
        <w:t>研究总结报告表</w:t>
      </w:r>
      <w:r w:rsidR="00E96FC6" w:rsidRPr="00A36EB6">
        <w:rPr>
          <w:rFonts w:ascii="宋体" w:hAnsi="宋体" w:hint="eastAsia"/>
          <w:sz w:val="24"/>
          <w:szCs w:val="24"/>
        </w:rPr>
        <w:t>。</w:t>
      </w:r>
    </w:p>
    <w:p w:rsidR="00B91DBE" w:rsidRPr="00A36EB6" w:rsidRDefault="00B91DBE" w:rsidP="00A36EB6">
      <w:pPr>
        <w:spacing w:line="360" w:lineRule="auto"/>
        <w:rPr>
          <w:rFonts w:ascii="宋体" w:hAnsi="宋体"/>
          <w:b/>
          <w:sz w:val="24"/>
          <w:szCs w:val="24"/>
        </w:rPr>
      </w:pPr>
      <w:r w:rsidRPr="00A36EB6">
        <w:rPr>
          <w:rFonts w:ascii="宋体" w:hAnsi="宋体" w:hint="eastAsia"/>
          <w:b/>
          <w:sz w:val="24"/>
          <w:szCs w:val="24"/>
        </w:rPr>
        <w:t>三、复审申请</w:t>
      </w:r>
    </w:p>
    <w:p w:rsidR="00B91DBE" w:rsidRPr="00A36EB6" w:rsidRDefault="00B91DBE" w:rsidP="00A36EB6">
      <w:pPr>
        <w:pStyle w:val="a6"/>
        <w:numPr>
          <w:ilvl w:val="0"/>
          <w:numId w:val="17"/>
        </w:numPr>
        <w:spacing w:line="360" w:lineRule="auto"/>
        <w:ind w:firstLineChars="0"/>
        <w:rPr>
          <w:rFonts w:ascii="宋体" w:hAnsi="宋体"/>
          <w:sz w:val="24"/>
          <w:szCs w:val="24"/>
        </w:rPr>
      </w:pPr>
      <w:r w:rsidRPr="00A36EB6">
        <w:rPr>
          <w:rFonts w:ascii="宋体" w:hAnsi="宋体" w:hint="eastAsia"/>
          <w:sz w:val="24"/>
          <w:szCs w:val="24"/>
        </w:rPr>
        <w:t>复审申请表</w:t>
      </w:r>
      <w:r w:rsidR="00E96FC6" w:rsidRPr="00A36EB6">
        <w:rPr>
          <w:rFonts w:ascii="宋体" w:hAnsi="宋体" w:hint="eastAsia"/>
          <w:sz w:val="24"/>
          <w:szCs w:val="24"/>
        </w:rPr>
        <w:t>；</w:t>
      </w:r>
    </w:p>
    <w:p w:rsidR="00B91DBE" w:rsidRPr="00A36EB6" w:rsidRDefault="00B91DBE" w:rsidP="00A36EB6">
      <w:pPr>
        <w:pStyle w:val="a6"/>
        <w:numPr>
          <w:ilvl w:val="0"/>
          <w:numId w:val="17"/>
        </w:numPr>
        <w:spacing w:line="360" w:lineRule="auto"/>
        <w:ind w:firstLineChars="0"/>
        <w:rPr>
          <w:rFonts w:ascii="宋体" w:hAnsi="宋体"/>
          <w:sz w:val="24"/>
          <w:szCs w:val="24"/>
        </w:rPr>
      </w:pPr>
      <w:r w:rsidRPr="00A36EB6">
        <w:rPr>
          <w:rFonts w:ascii="宋体" w:hAnsi="宋体" w:hint="eastAsia"/>
          <w:sz w:val="24"/>
          <w:szCs w:val="24"/>
        </w:rPr>
        <w:t>修正的临床研究方案（注明版本号/版本日期）</w:t>
      </w:r>
      <w:r w:rsidR="00E96FC6" w:rsidRPr="00A36EB6">
        <w:rPr>
          <w:rFonts w:ascii="宋体" w:hAnsi="宋体" w:hint="eastAsia"/>
          <w:sz w:val="24"/>
          <w:szCs w:val="24"/>
        </w:rPr>
        <w:t>；</w:t>
      </w:r>
    </w:p>
    <w:p w:rsidR="00B91DBE" w:rsidRPr="00A36EB6" w:rsidRDefault="00B91DBE" w:rsidP="00A36EB6">
      <w:pPr>
        <w:pStyle w:val="a6"/>
        <w:numPr>
          <w:ilvl w:val="0"/>
          <w:numId w:val="17"/>
        </w:numPr>
        <w:spacing w:line="360" w:lineRule="auto"/>
        <w:ind w:firstLineChars="0"/>
        <w:rPr>
          <w:rFonts w:ascii="宋体" w:hAnsi="宋体"/>
          <w:sz w:val="24"/>
          <w:szCs w:val="24"/>
        </w:rPr>
      </w:pPr>
      <w:r w:rsidRPr="00A36EB6">
        <w:rPr>
          <w:rFonts w:ascii="宋体" w:hAnsi="宋体" w:hint="eastAsia"/>
          <w:sz w:val="24"/>
          <w:szCs w:val="24"/>
        </w:rPr>
        <w:t>修正的知情同意书（注明版本号/版本日期）</w:t>
      </w:r>
      <w:r w:rsidR="00E96FC6" w:rsidRPr="00A36EB6">
        <w:rPr>
          <w:rFonts w:ascii="宋体" w:hAnsi="宋体" w:hint="eastAsia"/>
          <w:sz w:val="24"/>
          <w:szCs w:val="24"/>
        </w:rPr>
        <w:t>；</w:t>
      </w:r>
    </w:p>
    <w:p w:rsidR="00B91DBE" w:rsidRPr="00A36EB6" w:rsidRDefault="00B91DBE" w:rsidP="00A36EB6">
      <w:pPr>
        <w:pStyle w:val="a6"/>
        <w:numPr>
          <w:ilvl w:val="0"/>
          <w:numId w:val="17"/>
        </w:numPr>
        <w:spacing w:line="360" w:lineRule="auto"/>
        <w:ind w:firstLineChars="0"/>
        <w:rPr>
          <w:rFonts w:ascii="宋体" w:hAnsi="宋体"/>
          <w:sz w:val="24"/>
          <w:szCs w:val="24"/>
        </w:rPr>
      </w:pPr>
      <w:r w:rsidRPr="00A36EB6">
        <w:rPr>
          <w:rFonts w:ascii="宋体" w:hAnsi="宋体" w:hint="eastAsia"/>
          <w:sz w:val="24"/>
          <w:szCs w:val="24"/>
        </w:rPr>
        <w:t>修正的招募材料</w:t>
      </w:r>
      <w:r w:rsidR="00E96FC6" w:rsidRPr="00A36EB6">
        <w:rPr>
          <w:rFonts w:ascii="宋体" w:hAnsi="宋体" w:hint="eastAsia"/>
          <w:sz w:val="24"/>
          <w:szCs w:val="24"/>
        </w:rPr>
        <w:t>；</w:t>
      </w:r>
    </w:p>
    <w:p w:rsidR="00B91DBE" w:rsidRPr="00A36EB6" w:rsidRDefault="00B91DBE" w:rsidP="00A36EB6">
      <w:pPr>
        <w:pStyle w:val="a6"/>
        <w:numPr>
          <w:ilvl w:val="0"/>
          <w:numId w:val="17"/>
        </w:numPr>
        <w:spacing w:line="360" w:lineRule="auto"/>
        <w:ind w:firstLineChars="0"/>
        <w:rPr>
          <w:rFonts w:ascii="宋体" w:hAnsi="宋体"/>
          <w:sz w:val="24"/>
          <w:szCs w:val="24"/>
        </w:rPr>
      </w:pPr>
      <w:r w:rsidRPr="00A36EB6">
        <w:rPr>
          <w:rFonts w:ascii="宋体" w:hAnsi="宋体" w:hint="eastAsia"/>
          <w:sz w:val="24"/>
          <w:szCs w:val="24"/>
        </w:rPr>
        <w:t>其它</w:t>
      </w:r>
      <w:r w:rsidR="00E96FC6" w:rsidRPr="00A36EB6">
        <w:rPr>
          <w:rFonts w:ascii="宋体" w:hAnsi="宋体" w:hint="eastAsia"/>
          <w:sz w:val="24"/>
          <w:szCs w:val="24"/>
        </w:rPr>
        <w:t>。</w:t>
      </w:r>
    </w:p>
    <w:p w:rsidR="00B91DBE" w:rsidRPr="00A36EB6" w:rsidRDefault="00B91DBE" w:rsidP="00A36EB6">
      <w:pPr>
        <w:spacing w:line="360" w:lineRule="auto"/>
        <w:rPr>
          <w:rFonts w:ascii="宋体" w:hAnsi="宋体"/>
          <w:sz w:val="24"/>
          <w:szCs w:val="24"/>
        </w:rPr>
      </w:pPr>
      <w:r w:rsidRPr="00A36EB6">
        <w:rPr>
          <w:rFonts w:ascii="宋体" w:hAnsi="宋体" w:hint="eastAsia"/>
          <w:sz w:val="24"/>
          <w:szCs w:val="24"/>
        </w:rPr>
        <w:t>注：申请人应向伦理委员会提交完整审查资料1份，伦理委员会办公室秘书形式审查受理后，于上会前</w:t>
      </w:r>
      <w:r w:rsidR="00C625E6" w:rsidRPr="00A36EB6">
        <w:rPr>
          <w:rFonts w:ascii="宋体" w:hAnsi="宋体" w:hint="eastAsia"/>
          <w:sz w:val="24"/>
          <w:szCs w:val="24"/>
        </w:rPr>
        <w:t>2周</w:t>
      </w:r>
      <w:r w:rsidRPr="00A36EB6">
        <w:rPr>
          <w:rFonts w:ascii="宋体" w:hAnsi="宋体" w:hint="eastAsia"/>
          <w:sz w:val="24"/>
          <w:szCs w:val="24"/>
        </w:rPr>
        <w:t>根据上会委员人数、独立顾问人数提交完整审查资料</w:t>
      </w:r>
      <w:r w:rsidRPr="00A36EB6">
        <w:rPr>
          <w:rFonts w:ascii="宋体" w:hAnsi="宋体" w:hint="eastAsia"/>
          <w:sz w:val="24"/>
          <w:szCs w:val="24"/>
        </w:rPr>
        <w:lastRenderedPageBreak/>
        <w:t>的份数。</w:t>
      </w:r>
    </w:p>
    <w:p w:rsidR="002C10D9" w:rsidRPr="00A36EB6" w:rsidRDefault="002C10D9" w:rsidP="00A36EB6">
      <w:pPr>
        <w:spacing w:line="360" w:lineRule="auto"/>
        <w:rPr>
          <w:rFonts w:ascii="宋体" w:hAnsi="宋体"/>
          <w:sz w:val="24"/>
          <w:szCs w:val="24"/>
        </w:rPr>
      </w:pPr>
    </w:p>
    <w:sectPr w:rsidR="002C10D9" w:rsidRPr="00A36EB6" w:rsidSect="001725AE">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700F" w:rsidRDefault="0022700F" w:rsidP="00B91DBE">
      <w:r>
        <w:separator/>
      </w:r>
    </w:p>
  </w:endnote>
  <w:endnote w:type="continuationSeparator" w:id="1">
    <w:p w:rsidR="0022700F" w:rsidRDefault="0022700F" w:rsidP="00B91D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9946"/>
      <w:docPartObj>
        <w:docPartGallery w:val="Page Numbers (Bottom of Page)"/>
        <w:docPartUnique/>
      </w:docPartObj>
    </w:sdtPr>
    <w:sdtContent>
      <w:p w:rsidR="00ED6731" w:rsidRDefault="00493840">
        <w:pPr>
          <w:pStyle w:val="a4"/>
          <w:jc w:val="center"/>
        </w:pPr>
        <w:fldSimple w:instr=" PAGE   \* MERGEFORMAT ">
          <w:r w:rsidR="008327A5" w:rsidRPr="008327A5">
            <w:rPr>
              <w:noProof/>
              <w:lang w:val="zh-CN"/>
            </w:rPr>
            <w:t>3</w:t>
          </w:r>
        </w:fldSimple>
      </w:p>
    </w:sdtContent>
  </w:sdt>
  <w:p w:rsidR="00ED6731" w:rsidRDefault="00ED673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700F" w:rsidRDefault="0022700F" w:rsidP="00B91DBE">
      <w:r>
        <w:separator/>
      </w:r>
    </w:p>
  </w:footnote>
  <w:footnote w:type="continuationSeparator" w:id="1">
    <w:p w:rsidR="0022700F" w:rsidRDefault="0022700F" w:rsidP="00B91D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5B7" w:rsidRDefault="008A55B7" w:rsidP="008A55B7">
    <w:pPr>
      <w:pStyle w:val="a3"/>
      <w:jc w:val="both"/>
      <w:rPr>
        <w:rFonts w:ascii="黑体" w:eastAsia="黑体" w:hAnsi="黑体"/>
        <w:sz w:val="24"/>
        <w:szCs w:val="24"/>
      </w:rPr>
    </w:pPr>
  </w:p>
  <w:p w:rsidR="00E96FC6" w:rsidRPr="008A55B7" w:rsidRDefault="00E96FC6" w:rsidP="008A55B7">
    <w:pPr>
      <w:pStyle w:val="a3"/>
      <w:jc w:val="both"/>
    </w:pPr>
    <w:r w:rsidRPr="00E96FC6">
      <w:rPr>
        <w:rFonts w:ascii="黑体" w:eastAsia="黑体" w:hAnsi="黑体" w:hint="eastAsia"/>
        <w:sz w:val="24"/>
        <w:szCs w:val="24"/>
      </w:rPr>
      <w:t>附件13</w:t>
    </w:r>
    <w:r w:rsidR="008A55B7">
      <w:rPr>
        <w:rFonts w:ascii="黑体" w:eastAsia="黑体" w:hAnsi="黑体" w:hint="eastAsia"/>
        <w:sz w:val="24"/>
        <w:szCs w:val="24"/>
      </w:rPr>
      <w:t xml:space="preserve">           </w:t>
    </w:r>
    <w:r w:rsidR="008A55B7">
      <w:rPr>
        <w:rFonts w:hint="eastAsia"/>
      </w:rPr>
      <w:t>福建省福州结核病防治院临床试验伦理委员会</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5F65829"/>
    <w:multiLevelType w:val="hybridMultilevel"/>
    <w:tmpl w:val="9F9CC192"/>
    <w:lvl w:ilvl="0" w:tplc="7DFC92D0">
      <w:start w:val="1"/>
      <w:numFmt w:val="chineseCountingThousand"/>
      <w:lvlText w:val="%1."/>
      <w:lvlJc w:val="left"/>
      <w:pPr>
        <w:ind w:left="420" w:hanging="420"/>
      </w:pPr>
      <w:rPr>
        <w:rFonts w:hint="eastAsia"/>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3140CF0"/>
    <w:multiLevelType w:val="hybridMultilevel"/>
    <w:tmpl w:val="9596454A"/>
    <w:lvl w:ilvl="0" w:tplc="A5BA6EF2">
      <w:start w:val="1"/>
      <w:numFmt w:val="decimal"/>
      <w:lvlText w:val="%1."/>
      <w:lvlJc w:val="left"/>
      <w:pPr>
        <w:ind w:left="638" w:hanging="420"/>
      </w:pPr>
      <w:rPr>
        <w:rFonts w:ascii="Times New Roman" w:hAnsi="Times New Roman" w:cs="Times New Roman" w:hint="default"/>
      </w:rPr>
    </w:lvl>
    <w:lvl w:ilvl="1" w:tplc="04090019" w:tentative="1">
      <w:start w:val="1"/>
      <w:numFmt w:val="lowerLetter"/>
      <w:lvlText w:val="%2)"/>
      <w:lvlJc w:val="left"/>
      <w:pPr>
        <w:ind w:left="1058" w:hanging="420"/>
      </w:pPr>
    </w:lvl>
    <w:lvl w:ilvl="2" w:tplc="0409001B" w:tentative="1">
      <w:start w:val="1"/>
      <w:numFmt w:val="lowerRoman"/>
      <w:lvlText w:val="%3."/>
      <w:lvlJc w:val="right"/>
      <w:pPr>
        <w:ind w:left="1478" w:hanging="420"/>
      </w:pPr>
    </w:lvl>
    <w:lvl w:ilvl="3" w:tplc="0409000F" w:tentative="1">
      <w:start w:val="1"/>
      <w:numFmt w:val="decimal"/>
      <w:lvlText w:val="%4."/>
      <w:lvlJc w:val="left"/>
      <w:pPr>
        <w:ind w:left="1898" w:hanging="420"/>
      </w:pPr>
    </w:lvl>
    <w:lvl w:ilvl="4" w:tplc="04090019" w:tentative="1">
      <w:start w:val="1"/>
      <w:numFmt w:val="lowerLetter"/>
      <w:lvlText w:val="%5)"/>
      <w:lvlJc w:val="left"/>
      <w:pPr>
        <w:ind w:left="2318" w:hanging="420"/>
      </w:pPr>
    </w:lvl>
    <w:lvl w:ilvl="5" w:tplc="0409001B" w:tentative="1">
      <w:start w:val="1"/>
      <w:numFmt w:val="lowerRoman"/>
      <w:lvlText w:val="%6."/>
      <w:lvlJc w:val="right"/>
      <w:pPr>
        <w:ind w:left="2738" w:hanging="420"/>
      </w:pPr>
    </w:lvl>
    <w:lvl w:ilvl="6" w:tplc="0409000F" w:tentative="1">
      <w:start w:val="1"/>
      <w:numFmt w:val="decimal"/>
      <w:lvlText w:val="%7."/>
      <w:lvlJc w:val="left"/>
      <w:pPr>
        <w:ind w:left="3158" w:hanging="420"/>
      </w:pPr>
    </w:lvl>
    <w:lvl w:ilvl="7" w:tplc="04090019" w:tentative="1">
      <w:start w:val="1"/>
      <w:numFmt w:val="lowerLetter"/>
      <w:lvlText w:val="%8)"/>
      <w:lvlJc w:val="left"/>
      <w:pPr>
        <w:ind w:left="3578" w:hanging="420"/>
      </w:pPr>
    </w:lvl>
    <w:lvl w:ilvl="8" w:tplc="0409001B" w:tentative="1">
      <w:start w:val="1"/>
      <w:numFmt w:val="lowerRoman"/>
      <w:lvlText w:val="%9."/>
      <w:lvlJc w:val="right"/>
      <w:pPr>
        <w:ind w:left="3998" w:hanging="420"/>
      </w:pPr>
    </w:lvl>
  </w:abstractNum>
  <w:abstractNum w:abstractNumId="3">
    <w:nsid w:val="1D36673B"/>
    <w:multiLevelType w:val="hybridMultilevel"/>
    <w:tmpl w:val="DE445BA6"/>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247316E"/>
    <w:multiLevelType w:val="hybridMultilevel"/>
    <w:tmpl w:val="1A825784"/>
    <w:lvl w:ilvl="0" w:tplc="E96C92FA">
      <w:start w:val="1"/>
      <w:numFmt w:val="decimal"/>
      <w:lvlText w:val="%1"/>
      <w:lvlJc w:val="left"/>
      <w:pPr>
        <w:ind w:left="704" w:hanging="420"/>
      </w:pPr>
      <w:rPr>
        <w:rFonts w:ascii="Times New Roman" w:hAnsi="Times New Roman" w:hint="default"/>
        <w:b w:val="0"/>
        <w:i w:val="0"/>
        <w:sz w:val="24"/>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5">
    <w:nsid w:val="247308F9"/>
    <w:multiLevelType w:val="hybridMultilevel"/>
    <w:tmpl w:val="F44CA6B0"/>
    <w:lvl w:ilvl="0" w:tplc="0409000F">
      <w:start w:val="1"/>
      <w:numFmt w:val="decimal"/>
      <w:lvlText w:val="%1."/>
      <w:lvlJc w:val="left"/>
      <w:pPr>
        <w:ind w:left="1462" w:hanging="420"/>
      </w:pPr>
    </w:lvl>
    <w:lvl w:ilvl="1" w:tplc="04090019" w:tentative="1">
      <w:start w:val="1"/>
      <w:numFmt w:val="lowerLetter"/>
      <w:lvlText w:val="%2)"/>
      <w:lvlJc w:val="left"/>
      <w:pPr>
        <w:ind w:left="1882" w:hanging="420"/>
      </w:pPr>
    </w:lvl>
    <w:lvl w:ilvl="2" w:tplc="0409001B" w:tentative="1">
      <w:start w:val="1"/>
      <w:numFmt w:val="lowerRoman"/>
      <w:lvlText w:val="%3."/>
      <w:lvlJc w:val="right"/>
      <w:pPr>
        <w:ind w:left="2302" w:hanging="420"/>
      </w:pPr>
    </w:lvl>
    <w:lvl w:ilvl="3" w:tplc="0409000F">
      <w:start w:val="1"/>
      <w:numFmt w:val="decimal"/>
      <w:lvlText w:val="%4."/>
      <w:lvlJc w:val="left"/>
      <w:pPr>
        <w:ind w:left="2722" w:hanging="420"/>
      </w:pPr>
    </w:lvl>
    <w:lvl w:ilvl="4" w:tplc="04090019" w:tentative="1">
      <w:start w:val="1"/>
      <w:numFmt w:val="lowerLetter"/>
      <w:lvlText w:val="%5)"/>
      <w:lvlJc w:val="left"/>
      <w:pPr>
        <w:ind w:left="3142" w:hanging="420"/>
      </w:pPr>
    </w:lvl>
    <w:lvl w:ilvl="5" w:tplc="0409001B" w:tentative="1">
      <w:start w:val="1"/>
      <w:numFmt w:val="lowerRoman"/>
      <w:lvlText w:val="%6."/>
      <w:lvlJc w:val="right"/>
      <w:pPr>
        <w:ind w:left="3562" w:hanging="420"/>
      </w:pPr>
    </w:lvl>
    <w:lvl w:ilvl="6" w:tplc="0409000F" w:tentative="1">
      <w:start w:val="1"/>
      <w:numFmt w:val="decimal"/>
      <w:lvlText w:val="%7."/>
      <w:lvlJc w:val="left"/>
      <w:pPr>
        <w:ind w:left="3982" w:hanging="420"/>
      </w:pPr>
    </w:lvl>
    <w:lvl w:ilvl="7" w:tplc="04090019" w:tentative="1">
      <w:start w:val="1"/>
      <w:numFmt w:val="lowerLetter"/>
      <w:lvlText w:val="%8)"/>
      <w:lvlJc w:val="left"/>
      <w:pPr>
        <w:ind w:left="4402" w:hanging="420"/>
      </w:pPr>
    </w:lvl>
    <w:lvl w:ilvl="8" w:tplc="0409001B" w:tentative="1">
      <w:start w:val="1"/>
      <w:numFmt w:val="lowerRoman"/>
      <w:lvlText w:val="%9."/>
      <w:lvlJc w:val="right"/>
      <w:pPr>
        <w:ind w:left="4822" w:hanging="420"/>
      </w:pPr>
    </w:lvl>
  </w:abstractNum>
  <w:abstractNum w:abstractNumId="6">
    <w:nsid w:val="2F9D547D"/>
    <w:multiLevelType w:val="hybridMultilevel"/>
    <w:tmpl w:val="5E928F5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AB26508A">
      <w:start w:val="1"/>
      <w:numFmt w:val="decimal"/>
      <w:lvlText w:val="%4."/>
      <w:lvlJc w:val="left"/>
      <w:pPr>
        <w:ind w:left="704" w:hanging="420"/>
      </w:pPr>
      <w:rPr>
        <w:rFonts w:ascii="Times New Roman" w:hAnsi="Times New Roman" w:cs="Times New Roman" w:hint="default"/>
      </w:r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22E1CA7"/>
    <w:multiLevelType w:val="hybridMultilevel"/>
    <w:tmpl w:val="E702C27E"/>
    <w:lvl w:ilvl="0" w:tplc="ED580A9C">
      <w:start w:val="1"/>
      <w:numFmt w:val="decimal"/>
      <w:lvlText w:val="%1."/>
      <w:lvlJc w:val="left"/>
      <w:pPr>
        <w:ind w:left="562" w:hanging="420"/>
      </w:pPr>
      <w:rPr>
        <w:rFonts w:ascii="Times New Roman" w:hAnsi="Times New Roman" w:cs="Times New Roman"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8">
    <w:nsid w:val="45047361"/>
    <w:multiLevelType w:val="hybridMultilevel"/>
    <w:tmpl w:val="49A6BCCC"/>
    <w:lvl w:ilvl="0" w:tplc="0409000F">
      <w:start w:val="1"/>
      <w:numFmt w:val="decimal"/>
      <w:lvlText w:val="%1."/>
      <w:lvlJc w:val="left"/>
      <w:pPr>
        <w:ind w:left="688" w:hanging="420"/>
      </w:pPr>
    </w:lvl>
    <w:lvl w:ilvl="1" w:tplc="04090019" w:tentative="1">
      <w:start w:val="1"/>
      <w:numFmt w:val="lowerLetter"/>
      <w:lvlText w:val="%2)"/>
      <w:lvlJc w:val="left"/>
      <w:pPr>
        <w:ind w:left="1108" w:hanging="420"/>
      </w:pPr>
    </w:lvl>
    <w:lvl w:ilvl="2" w:tplc="0409001B" w:tentative="1">
      <w:start w:val="1"/>
      <w:numFmt w:val="lowerRoman"/>
      <w:lvlText w:val="%3."/>
      <w:lvlJc w:val="right"/>
      <w:pPr>
        <w:ind w:left="1528" w:hanging="420"/>
      </w:pPr>
    </w:lvl>
    <w:lvl w:ilvl="3" w:tplc="0409000F" w:tentative="1">
      <w:start w:val="1"/>
      <w:numFmt w:val="decimal"/>
      <w:lvlText w:val="%4."/>
      <w:lvlJc w:val="left"/>
      <w:pPr>
        <w:ind w:left="1948" w:hanging="420"/>
      </w:pPr>
    </w:lvl>
    <w:lvl w:ilvl="4" w:tplc="04090019" w:tentative="1">
      <w:start w:val="1"/>
      <w:numFmt w:val="lowerLetter"/>
      <w:lvlText w:val="%5)"/>
      <w:lvlJc w:val="left"/>
      <w:pPr>
        <w:ind w:left="2368" w:hanging="420"/>
      </w:pPr>
    </w:lvl>
    <w:lvl w:ilvl="5" w:tplc="0409001B" w:tentative="1">
      <w:start w:val="1"/>
      <w:numFmt w:val="lowerRoman"/>
      <w:lvlText w:val="%6."/>
      <w:lvlJc w:val="right"/>
      <w:pPr>
        <w:ind w:left="2788" w:hanging="420"/>
      </w:pPr>
    </w:lvl>
    <w:lvl w:ilvl="6" w:tplc="0409000F" w:tentative="1">
      <w:start w:val="1"/>
      <w:numFmt w:val="decimal"/>
      <w:lvlText w:val="%7."/>
      <w:lvlJc w:val="left"/>
      <w:pPr>
        <w:ind w:left="3208" w:hanging="420"/>
      </w:pPr>
    </w:lvl>
    <w:lvl w:ilvl="7" w:tplc="04090019" w:tentative="1">
      <w:start w:val="1"/>
      <w:numFmt w:val="lowerLetter"/>
      <w:lvlText w:val="%8)"/>
      <w:lvlJc w:val="left"/>
      <w:pPr>
        <w:ind w:left="3628" w:hanging="420"/>
      </w:pPr>
    </w:lvl>
    <w:lvl w:ilvl="8" w:tplc="0409001B" w:tentative="1">
      <w:start w:val="1"/>
      <w:numFmt w:val="lowerRoman"/>
      <w:lvlText w:val="%9."/>
      <w:lvlJc w:val="right"/>
      <w:pPr>
        <w:ind w:left="4048" w:hanging="420"/>
      </w:pPr>
    </w:lvl>
  </w:abstractNum>
  <w:abstractNum w:abstractNumId="9">
    <w:nsid w:val="50756B96"/>
    <w:multiLevelType w:val="hybridMultilevel"/>
    <w:tmpl w:val="57B64322"/>
    <w:lvl w:ilvl="0" w:tplc="8B329020">
      <w:start w:val="1"/>
      <w:numFmt w:val="decimal"/>
      <w:lvlText w:val="%1"/>
      <w:lvlJc w:val="left"/>
      <w:pPr>
        <w:ind w:left="900" w:hanging="420"/>
      </w:pPr>
      <w:rPr>
        <w:rFonts w:ascii="Times New Roman" w:hAnsi="Times New Roman" w:hint="default"/>
        <w:b/>
        <w:i w:val="0"/>
        <w:sz w:val="24"/>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nsid w:val="5E46694B"/>
    <w:multiLevelType w:val="hybridMultilevel"/>
    <w:tmpl w:val="4EB25D5C"/>
    <w:lvl w:ilvl="0" w:tplc="04090017">
      <w:start w:val="1"/>
      <w:numFmt w:val="chineseCountingThousand"/>
      <w:lvlText w:val="(%1)"/>
      <w:lvlJc w:val="left"/>
      <w:pPr>
        <w:ind w:left="537" w:hanging="420"/>
      </w:pPr>
    </w:lvl>
    <w:lvl w:ilvl="1" w:tplc="04090019" w:tentative="1">
      <w:start w:val="1"/>
      <w:numFmt w:val="lowerLetter"/>
      <w:lvlText w:val="%2)"/>
      <w:lvlJc w:val="left"/>
      <w:pPr>
        <w:ind w:left="957" w:hanging="420"/>
      </w:pPr>
    </w:lvl>
    <w:lvl w:ilvl="2" w:tplc="0409001B" w:tentative="1">
      <w:start w:val="1"/>
      <w:numFmt w:val="lowerRoman"/>
      <w:lvlText w:val="%3."/>
      <w:lvlJc w:val="right"/>
      <w:pPr>
        <w:ind w:left="1377" w:hanging="420"/>
      </w:pPr>
    </w:lvl>
    <w:lvl w:ilvl="3" w:tplc="0409000F" w:tentative="1">
      <w:start w:val="1"/>
      <w:numFmt w:val="decimal"/>
      <w:lvlText w:val="%4."/>
      <w:lvlJc w:val="left"/>
      <w:pPr>
        <w:ind w:left="1797" w:hanging="420"/>
      </w:pPr>
    </w:lvl>
    <w:lvl w:ilvl="4" w:tplc="04090019" w:tentative="1">
      <w:start w:val="1"/>
      <w:numFmt w:val="lowerLetter"/>
      <w:lvlText w:val="%5)"/>
      <w:lvlJc w:val="left"/>
      <w:pPr>
        <w:ind w:left="2217" w:hanging="420"/>
      </w:pPr>
    </w:lvl>
    <w:lvl w:ilvl="5" w:tplc="0409001B" w:tentative="1">
      <w:start w:val="1"/>
      <w:numFmt w:val="lowerRoman"/>
      <w:lvlText w:val="%6."/>
      <w:lvlJc w:val="right"/>
      <w:pPr>
        <w:ind w:left="2637" w:hanging="420"/>
      </w:pPr>
    </w:lvl>
    <w:lvl w:ilvl="6" w:tplc="0409000F" w:tentative="1">
      <w:start w:val="1"/>
      <w:numFmt w:val="decimal"/>
      <w:lvlText w:val="%7."/>
      <w:lvlJc w:val="left"/>
      <w:pPr>
        <w:ind w:left="3057" w:hanging="420"/>
      </w:pPr>
    </w:lvl>
    <w:lvl w:ilvl="7" w:tplc="04090019" w:tentative="1">
      <w:start w:val="1"/>
      <w:numFmt w:val="lowerLetter"/>
      <w:lvlText w:val="%8)"/>
      <w:lvlJc w:val="left"/>
      <w:pPr>
        <w:ind w:left="3477" w:hanging="420"/>
      </w:pPr>
    </w:lvl>
    <w:lvl w:ilvl="8" w:tplc="0409001B" w:tentative="1">
      <w:start w:val="1"/>
      <w:numFmt w:val="lowerRoman"/>
      <w:lvlText w:val="%9."/>
      <w:lvlJc w:val="right"/>
      <w:pPr>
        <w:ind w:left="3897" w:hanging="420"/>
      </w:pPr>
    </w:lvl>
  </w:abstractNum>
  <w:abstractNum w:abstractNumId="11">
    <w:nsid w:val="66424EA3"/>
    <w:multiLevelType w:val="hybridMultilevel"/>
    <w:tmpl w:val="BAF49172"/>
    <w:lvl w:ilvl="0" w:tplc="6C080DBE">
      <w:start w:val="1"/>
      <w:numFmt w:val="decimal"/>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7905848"/>
    <w:multiLevelType w:val="hybridMultilevel"/>
    <w:tmpl w:val="9C5C16A0"/>
    <w:lvl w:ilvl="0" w:tplc="3948EA84">
      <w:start w:val="1"/>
      <w:numFmt w:val="chineseCountingThousand"/>
      <w:lvlText w:val="(%1)"/>
      <w:lvlJc w:val="left"/>
      <w:pPr>
        <w:ind w:left="420" w:hanging="420"/>
      </w:pPr>
      <w:rPr>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6C985568"/>
    <w:multiLevelType w:val="hybridMultilevel"/>
    <w:tmpl w:val="1416CF0A"/>
    <w:lvl w:ilvl="0" w:tplc="42FE58C0">
      <w:start w:val="1"/>
      <w:numFmt w:val="decimal"/>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70A365E8"/>
    <w:multiLevelType w:val="hybridMultilevel"/>
    <w:tmpl w:val="E55CA368"/>
    <w:lvl w:ilvl="0" w:tplc="6D3899D4">
      <w:start w:val="1"/>
      <w:numFmt w:val="decimal"/>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71E54024"/>
    <w:multiLevelType w:val="hybridMultilevel"/>
    <w:tmpl w:val="4B427304"/>
    <w:lvl w:ilvl="0" w:tplc="DD280B2E">
      <w:start w:val="1"/>
      <w:numFmt w:val="decimal"/>
      <w:lvlText w:val="%1."/>
      <w:lvlJc w:val="left"/>
      <w:pPr>
        <w:ind w:left="562" w:hanging="420"/>
      </w:pPr>
      <w:rPr>
        <w:rFonts w:ascii="Times New Roman" w:hAnsi="Times New Roman" w:cs="Times New Roman"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6">
    <w:nsid w:val="7B3F7DB4"/>
    <w:multiLevelType w:val="hybridMultilevel"/>
    <w:tmpl w:val="01BCF102"/>
    <w:lvl w:ilvl="0" w:tplc="9EF24F1A">
      <w:start w:val="1"/>
      <w:numFmt w:val="decimal"/>
      <w:lvlText w:val="%1"/>
      <w:lvlJc w:val="left"/>
      <w:pPr>
        <w:ind w:left="704" w:hanging="420"/>
      </w:pPr>
      <w:rPr>
        <w:rFonts w:ascii="Times New Roman" w:hAnsi="Times New Roman" w:hint="default"/>
        <w:b w:val="0"/>
        <w:i w:val="0"/>
        <w:sz w:val="24"/>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7">
    <w:nsid w:val="7EA67214"/>
    <w:multiLevelType w:val="hybridMultilevel"/>
    <w:tmpl w:val="4DECA6EE"/>
    <w:lvl w:ilvl="0" w:tplc="04090011">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0"/>
  </w:num>
  <w:num w:numId="2">
    <w:abstractNumId w:val="17"/>
  </w:num>
  <w:num w:numId="3">
    <w:abstractNumId w:val="14"/>
  </w:num>
  <w:num w:numId="4">
    <w:abstractNumId w:val="11"/>
  </w:num>
  <w:num w:numId="5">
    <w:abstractNumId w:val="1"/>
  </w:num>
  <w:num w:numId="6">
    <w:abstractNumId w:val="13"/>
  </w:num>
  <w:num w:numId="7">
    <w:abstractNumId w:val="7"/>
  </w:num>
  <w:num w:numId="8">
    <w:abstractNumId w:val="10"/>
  </w:num>
  <w:num w:numId="9">
    <w:abstractNumId w:val="8"/>
  </w:num>
  <w:num w:numId="10">
    <w:abstractNumId w:val="15"/>
  </w:num>
  <w:num w:numId="11">
    <w:abstractNumId w:val="12"/>
  </w:num>
  <w:num w:numId="12">
    <w:abstractNumId w:val="3"/>
  </w:num>
  <w:num w:numId="13">
    <w:abstractNumId w:val="6"/>
  </w:num>
  <w:num w:numId="14">
    <w:abstractNumId w:val="2"/>
  </w:num>
  <w:num w:numId="15">
    <w:abstractNumId w:val="16"/>
  </w:num>
  <w:num w:numId="16">
    <w:abstractNumId w:val="9"/>
  </w:num>
  <w:num w:numId="17">
    <w:abstractNumId w:val="4"/>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91DBE"/>
    <w:rsid w:val="000143D3"/>
    <w:rsid w:val="000263D6"/>
    <w:rsid w:val="00061957"/>
    <w:rsid w:val="000B5043"/>
    <w:rsid w:val="001065AF"/>
    <w:rsid w:val="00156840"/>
    <w:rsid w:val="001725AE"/>
    <w:rsid w:val="001A526A"/>
    <w:rsid w:val="0022700F"/>
    <w:rsid w:val="00230381"/>
    <w:rsid w:val="002C10D9"/>
    <w:rsid w:val="00364B06"/>
    <w:rsid w:val="003F1D85"/>
    <w:rsid w:val="00436136"/>
    <w:rsid w:val="00493840"/>
    <w:rsid w:val="00542825"/>
    <w:rsid w:val="00730EE8"/>
    <w:rsid w:val="007525C2"/>
    <w:rsid w:val="007D6344"/>
    <w:rsid w:val="008327A5"/>
    <w:rsid w:val="00857619"/>
    <w:rsid w:val="00877A40"/>
    <w:rsid w:val="008A55B7"/>
    <w:rsid w:val="00900ABC"/>
    <w:rsid w:val="00937A6D"/>
    <w:rsid w:val="009A49B4"/>
    <w:rsid w:val="00A36EB6"/>
    <w:rsid w:val="00A47E88"/>
    <w:rsid w:val="00B91DBE"/>
    <w:rsid w:val="00C47017"/>
    <w:rsid w:val="00C625E6"/>
    <w:rsid w:val="00CB49D6"/>
    <w:rsid w:val="00DA79F6"/>
    <w:rsid w:val="00E96FC6"/>
    <w:rsid w:val="00ED1C44"/>
    <w:rsid w:val="00ED67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DBE"/>
    <w:pPr>
      <w:widowControl w:val="0"/>
      <w:jc w:val="both"/>
    </w:pPr>
    <w:rPr>
      <w:rFonts w:ascii="Times New Roman" w:eastAsia="宋体"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91DB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91DBE"/>
    <w:rPr>
      <w:sz w:val="18"/>
      <w:szCs w:val="18"/>
    </w:rPr>
  </w:style>
  <w:style w:type="paragraph" w:styleId="a4">
    <w:name w:val="footer"/>
    <w:basedOn w:val="a"/>
    <w:link w:val="Char0"/>
    <w:uiPriority w:val="99"/>
    <w:unhideWhenUsed/>
    <w:rsid w:val="00B91DB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91DBE"/>
    <w:rPr>
      <w:sz w:val="18"/>
      <w:szCs w:val="18"/>
    </w:rPr>
  </w:style>
  <w:style w:type="paragraph" w:styleId="a5">
    <w:name w:val="Balloon Text"/>
    <w:basedOn w:val="a"/>
    <w:link w:val="Char1"/>
    <w:uiPriority w:val="99"/>
    <w:semiHidden/>
    <w:unhideWhenUsed/>
    <w:rsid w:val="00E96FC6"/>
    <w:rPr>
      <w:sz w:val="18"/>
      <w:szCs w:val="18"/>
    </w:rPr>
  </w:style>
  <w:style w:type="character" w:customStyle="1" w:styleId="Char1">
    <w:name w:val="批注框文本 Char"/>
    <w:basedOn w:val="a0"/>
    <w:link w:val="a5"/>
    <w:uiPriority w:val="99"/>
    <w:semiHidden/>
    <w:rsid w:val="00E96FC6"/>
    <w:rPr>
      <w:rFonts w:ascii="Times New Roman" w:eastAsia="宋体" w:hAnsi="Times New Roman" w:cs="Times New Roman"/>
      <w:sz w:val="18"/>
      <w:szCs w:val="18"/>
    </w:rPr>
  </w:style>
  <w:style w:type="paragraph" w:styleId="a6">
    <w:name w:val="List Paragraph"/>
    <w:basedOn w:val="a"/>
    <w:uiPriority w:val="34"/>
    <w:qFormat/>
    <w:rsid w:val="00C47017"/>
    <w:pPr>
      <w:ind w:firstLineChars="200" w:firstLine="420"/>
    </w:pPr>
  </w:style>
</w:styles>
</file>

<file path=word/webSettings.xml><?xml version="1.0" encoding="utf-8"?>
<w:webSettings xmlns:r="http://schemas.openxmlformats.org/officeDocument/2006/relationships" xmlns:w="http://schemas.openxmlformats.org/wordprocessingml/2006/main">
  <w:divs>
    <w:div w:id="200785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4</Pages>
  <Words>221</Words>
  <Characters>1264</Characters>
  <Application>Microsoft Office Word</Application>
  <DocSecurity>0</DocSecurity>
  <Lines>10</Lines>
  <Paragraphs>2</Paragraphs>
  <ScaleCrop>false</ScaleCrop>
  <Company/>
  <LinksUpToDate>false</LinksUpToDate>
  <CharactersWithSpaces>1483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福州肺科医院</dc:creator>
  <cp:keywords/>
  <dc:description/>
  <cp:lastModifiedBy>微软用户</cp:lastModifiedBy>
  <cp:revision>5</cp:revision>
  <dcterms:created xsi:type="dcterms:W3CDTF">2013-05-09T14:59:00Z</dcterms:created>
  <dcterms:modified xsi:type="dcterms:W3CDTF">2017-11-20T03:48:00Z</dcterms:modified>
</cp:coreProperties>
</file>